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39C5" w:rsidRPr="00542708" w:rsidRDefault="000939C5" w:rsidP="006943EF">
      <w:pPr>
        <w:tabs>
          <w:tab w:val="left" w:pos="3137"/>
        </w:tabs>
      </w:pPr>
    </w:p>
    <w:p w:rsidR="000939C5" w:rsidRPr="00542708" w:rsidRDefault="00FF22CA" w:rsidP="006943EF">
      <w:pPr>
        <w:tabs>
          <w:tab w:val="left" w:pos="3137"/>
        </w:tabs>
        <w:jc w:val="center"/>
      </w:pPr>
      <w:r w:rsidRPr="00542708">
        <w:rPr>
          <w:rFonts w:ascii="Arial" w:hAnsi="Arial" w:cs="Arial"/>
          <w:noProof/>
          <w:color w:val="000000"/>
          <w:sz w:val="23"/>
          <w:szCs w:val="23"/>
          <w:lang w:val="en-CA" w:eastAsia="en-CA"/>
        </w:rPr>
        <w:drawing>
          <wp:inline distT="0" distB="0" distL="0" distR="0" wp14:anchorId="08852154" wp14:editId="765C53E0">
            <wp:extent cx="4936787" cy="3338804"/>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5vxkf6dXf-EQek7P8IL6Gp-sgqemPLs0yMxnUXLHiHOK8vUUuhQ6s9V-OJOh0t1MMMW0T3T0_Q2FYQ_koUr4JkcxdEnAMkN4AvAuihbvED_pvGTUpVoH9rBviXbLL3L5cQ"/>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936787" cy="3338804"/>
                    </a:xfrm>
                    <a:prstGeom prst="rect">
                      <a:avLst/>
                    </a:prstGeom>
                    <a:noFill/>
                    <a:ln>
                      <a:noFill/>
                    </a:ln>
                  </pic:spPr>
                </pic:pic>
              </a:graphicData>
            </a:graphic>
          </wp:inline>
        </w:drawing>
      </w:r>
    </w:p>
    <w:p w:rsidR="00980BEB" w:rsidRPr="00542708" w:rsidRDefault="00423F63" w:rsidP="006943EF">
      <w:pPr>
        <w:tabs>
          <w:tab w:val="left" w:pos="3137"/>
        </w:tabs>
        <w:rPr>
          <w:rFonts w:ascii="BlairMdITC TT-Medium" w:hAnsi="BlairMdITC TT-Medium"/>
          <w:b/>
          <w:sz w:val="40"/>
          <w:szCs w:val="40"/>
          <w:bdr w:val="single" w:sz="4" w:space="0" w:color="auto"/>
        </w:rPr>
      </w:pPr>
      <w:r w:rsidRPr="00542708">
        <w:rPr>
          <w:noProof/>
          <w:lang w:val="en-CA" w:eastAsia="en-CA"/>
        </w:rPr>
        <w:drawing>
          <wp:anchor distT="0" distB="0" distL="114300" distR="114300" simplePos="0" relativeHeight="251536896" behindDoc="0" locked="0" layoutInCell="1" allowOverlap="1" wp14:anchorId="6016B12D" wp14:editId="6197FD50">
            <wp:simplePos x="0" y="0"/>
            <wp:positionH relativeFrom="column">
              <wp:posOffset>2855776</wp:posOffset>
            </wp:positionH>
            <wp:positionV relativeFrom="paragraph">
              <wp:posOffset>29301</wp:posOffset>
            </wp:positionV>
            <wp:extent cx="2682194" cy="12643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deM_RVB.gif"/>
                    <pic:cNvPicPr/>
                  </pic:nvPicPr>
                  <pic:blipFill>
                    <a:blip r:embed="rId9">
                      <a:extLst>
                        <a:ext uri="{28A0092B-C50C-407E-A947-70E740481C1C}">
                          <a14:useLocalDpi xmlns:a14="http://schemas.microsoft.com/office/drawing/2010/main" val="0"/>
                        </a:ext>
                      </a:extLst>
                    </a:blip>
                    <a:stretch>
                      <a:fillRect/>
                    </a:stretch>
                  </pic:blipFill>
                  <pic:spPr>
                    <a:xfrm>
                      <a:off x="0" y="0"/>
                      <a:ext cx="2688322" cy="1267264"/>
                    </a:xfrm>
                    <a:prstGeom prst="rect">
                      <a:avLst/>
                    </a:prstGeom>
                  </pic:spPr>
                </pic:pic>
              </a:graphicData>
            </a:graphic>
            <wp14:sizeRelH relativeFrom="page">
              <wp14:pctWidth>0</wp14:pctWidth>
            </wp14:sizeRelH>
            <wp14:sizeRelV relativeFrom="page">
              <wp14:pctHeight>0</wp14:pctHeight>
            </wp14:sizeRelV>
          </wp:anchor>
        </w:drawing>
      </w:r>
    </w:p>
    <w:p w:rsidR="00BE1B03" w:rsidRPr="00542708" w:rsidRDefault="004B2432" w:rsidP="006943EF">
      <w:pPr>
        <w:tabs>
          <w:tab w:val="left" w:pos="3137"/>
        </w:tabs>
        <w:jc w:val="center"/>
        <w:rPr>
          <w:rFonts w:ascii="Verdana" w:hAnsi="Verdana"/>
          <w:b/>
          <w:color w:val="FFFFFF" w:themeColor="background1"/>
          <w:sz w:val="40"/>
          <w:szCs w:val="48"/>
          <w:bdr w:val="single" w:sz="48" w:space="0" w:color="F9C63E"/>
          <w:shd w:val="clear" w:color="auto" w:fill="F9C63E"/>
        </w:rPr>
      </w:pPr>
      <w:r w:rsidRPr="00542708">
        <w:rPr>
          <w:rFonts w:ascii="Verdana" w:hAnsi="Verdana"/>
          <w:b/>
          <w:noProof/>
          <w:color w:val="FFFFFF" w:themeColor="background1"/>
          <w:sz w:val="40"/>
          <w:szCs w:val="48"/>
          <w:lang w:val="en-CA" w:eastAsia="en-CA"/>
        </w:rPr>
        <mc:AlternateContent>
          <mc:Choice Requires="wps">
            <w:drawing>
              <wp:anchor distT="0" distB="0" distL="114300" distR="114300" simplePos="0" relativeHeight="251510272" behindDoc="0" locked="0" layoutInCell="1" allowOverlap="1" wp14:anchorId="2C0B88D8" wp14:editId="518D90B9">
                <wp:simplePos x="0" y="0"/>
                <wp:positionH relativeFrom="column">
                  <wp:posOffset>939165</wp:posOffset>
                </wp:positionH>
                <wp:positionV relativeFrom="paragraph">
                  <wp:posOffset>281305</wp:posOffset>
                </wp:positionV>
                <wp:extent cx="1612900" cy="571500"/>
                <wp:effectExtent l="0" t="0" r="0" b="0"/>
                <wp:wrapSquare wrapText="bothSides"/>
                <wp:docPr id="260"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0" cy="5715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7C0E75" w:rsidRPr="00816F6E" w:rsidRDefault="007C0E75">
                            <w:pPr>
                              <w:rPr>
                                <w:rFonts w:ascii="Arial" w:hAnsi="Arial" w:cs="Arial"/>
                                <w:b/>
                                <w:sz w:val="28"/>
                                <w:szCs w:val="32"/>
                              </w:rPr>
                            </w:pPr>
                            <w:r w:rsidRPr="00816F6E">
                              <w:rPr>
                                <w:rFonts w:ascii="Arial" w:hAnsi="Arial" w:cs="Arial"/>
                                <w:b/>
                                <w:sz w:val="28"/>
                                <w:szCs w:val="32"/>
                              </w:rPr>
                              <w:t>Présentés par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C0B88D8" id="_x0000_t202" coordsize="21600,21600" o:spt="202" path="m,l,21600r21600,l21600,xe">
                <v:stroke joinstyle="miter"/>
                <v:path gradientshapeok="t" o:connecttype="rect"/>
              </v:shapetype>
              <v:shape id="Zone de texte 273" o:spid="_x0000_s1026" type="#_x0000_t202" style="position:absolute;left:0;text-align:left;margin-left:73.95pt;margin-top:22.15pt;width:127pt;height:4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" filled="f" stroked="f">
                <v:path arrowok="t"/>
                <v:textbox>
                  <w:txbxContent>
                    <w:p w:rsidR="007C0E75" w:rsidRPr="00816F6E" w:rsidRDefault="007C0E75">
                      <w:pPr>
                        <w:rPr>
                          <w:rFonts w:ascii="Arial" w:hAnsi="Arial" w:cs="Arial"/>
                          <w:b/>
                          <w:sz w:val="28"/>
                          <w:szCs w:val="32"/>
                        </w:rPr>
                      </w:pPr>
                      <w:r w:rsidRPr="00816F6E">
                        <w:rPr>
                          <w:rFonts w:ascii="Arial" w:hAnsi="Arial" w:cs="Arial"/>
                          <w:b/>
                          <w:sz w:val="28"/>
                          <w:szCs w:val="32"/>
                        </w:rPr>
                        <w:t>Présentés par </w:t>
                      </w:r>
                    </w:p>
                  </w:txbxContent>
                </v:textbox>
                <w10:wrap type="square"/>
              </v:shape>
            </w:pict>
          </mc:Fallback>
        </mc:AlternateContent>
      </w:r>
    </w:p>
    <w:p w:rsidR="00BE1B03" w:rsidRPr="00542708" w:rsidRDefault="00513E5E" w:rsidP="006943EF">
      <w:pPr>
        <w:tabs>
          <w:tab w:val="left" w:pos="3137"/>
        </w:tabs>
        <w:jc w:val="center"/>
        <w:rPr>
          <w:rFonts w:ascii="Verdana" w:hAnsi="Verdana"/>
          <w:b/>
          <w:color w:val="FFFFFF" w:themeColor="background1"/>
          <w:sz w:val="40"/>
          <w:szCs w:val="48"/>
          <w:bdr w:val="single" w:sz="48" w:space="0" w:color="F9C63E"/>
          <w:shd w:val="clear" w:color="auto" w:fill="F9C63E"/>
        </w:rPr>
      </w:pPr>
      <w:r w:rsidRPr="00542708">
        <w:rPr>
          <w:rFonts w:ascii="Verdana" w:hAnsi="Verdana"/>
          <w:b/>
          <w:noProof/>
          <w:color w:val="FFFFFF" w:themeColor="background1"/>
          <w:sz w:val="40"/>
          <w:szCs w:val="48"/>
          <w:lang w:val="en-CA" w:eastAsia="en-CA"/>
        </w:rPr>
        <mc:AlternateContent>
          <mc:Choice Requires="wps">
            <w:drawing>
              <wp:anchor distT="0" distB="0" distL="114300" distR="114300" simplePos="0" relativeHeight="251515392" behindDoc="0" locked="0" layoutInCell="1" allowOverlap="1" wp14:anchorId="3089AEAB" wp14:editId="2CFEB2F5">
                <wp:simplePos x="0" y="0"/>
                <wp:positionH relativeFrom="column">
                  <wp:posOffset>2842260</wp:posOffset>
                </wp:positionH>
                <wp:positionV relativeFrom="paragraph">
                  <wp:posOffset>476250</wp:posOffset>
                </wp:positionV>
                <wp:extent cx="3470910" cy="609600"/>
                <wp:effectExtent l="0" t="0" r="0" b="0"/>
                <wp:wrapSquare wrapText="bothSides"/>
                <wp:docPr id="270"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0910" cy="6096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7C0E75" w:rsidRPr="00671B34" w:rsidRDefault="007C0E75" w:rsidP="00BE1B03">
                            <w:pPr>
                              <w:rPr>
                                <w:rFonts w:ascii="Times New Roman" w:hAnsi="Times New Roman" w:cs="Times New Roman"/>
                                <w:b/>
                                <w:sz w:val="28"/>
                                <w:szCs w:val="24"/>
                              </w:rPr>
                            </w:pPr>
                            <w:r w:rsidRPr="00671B34">
                              <w:rPr>
                                <w:rFonts w:ascii="Times New Roman" w:hAnsi="Times New Roman" w:cs="Times New Roman"/>
                                <w:b/>
                                <w:sz w:val="28"/>
                                <w:szCs w:val="24"/>
                              </w:rPr>
                              <w:t>Faculté des arts et des sciences</w:t>
                            </w:r>
                            <w:r w:rsidRPr="00671B34">
                              <w:rPr>
                                <w:rFonts w:ascii="Times New Roman" w:hAnsi="Times New Roman" w:cs="Times New Roman"/>
                                <w:b/>
                                <w:sz w:val="28"/>
                                <w:szCs w:val="24"/>
                              </w:rPr>
                              <w:br/>
                            </w:r>
                            <w:r w:rsidRPr="00671B34">
                              <w:rPr>
                                <w:rFonts w:ascii="Times New Roman" w:hAnsi="Times New Roman" w:cs="Times New Roman"/>
                                <w:sz w:val="28"/>
                                <w:szCs w:val="24"/>
                              </w:rPr>
                              <w:t>Département de linguistique</w:t>
                            </w:r>
                            <w:r w:rsidR="00423F63">
                              <w:rPr>
                                <w:rFonts w:ascii="Times New Roman" w:hAnsi="Times New Roman" w:cs="Times New Roman"/>
                                <w:sz w:val="28"/>
                                <w:szCs w:val="24"/>
                              </w:rPr>
                              <w:t xml:space="preserve"> </w:t>
                            </w:r>
                            <w:r w:rsidRPr="00671B34">
                              <w:rPr>
                                <w:rFonts w:ascii="Times New Roman" w:hAnsi="Times New Roman" w:cs="Times New Roman"/>
                                <w:sz w:val="28"/>
                                <w:szCs w:val="24"/>
                              </w:rPr>
                              <w:t>et de traduction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89AEAB" id="_x0000_s1027" type="#_x0000_t202" style="position:absolute;left:0;text-align:left;margin-left:223.8pt;margin-top:37.5pt;width:273.3pt;height:48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" filled="f" stroked="f">
                <v:path arrowok="t"/>
                <v:textbox>
                  <w:txbxContent>
                    <w:p w:rsidR="007C0E75" w:rsidRPr="00671B34" w:rsidRDefault="007C0E75" w:rsidP="00BE1B03">
                      <w:pPr>
                        <w:rPr>
                          <w:rFonts w:ascii="Times New Roman" w:hAnsi="Times New Roman" w:cs="Times New Roman"/>
                          <w:b/>
                          <w:sz w:val="28"/>
                          <w:szCs w:val="24"/>
                        </w:rPr>
                      </w:pPr>
                      <w:r w:rsidRPr="00671B34">
                        <w:rPr>
                          <w:rFonts w:ascii="Times New Roman" w:hAnsi="Times New Roman" w:cs="Times New Roman"/>
                          <w:b/>
                          <w:sz w:val="28"/>
                          <w:szCs w:val="24"/>
                        </w:rPr>
                        <w:t>Faculté des arts et des sciences</w:t>
                      </w:r>
                      <w:r w:rsidRPr="00671B34">
                        <w:rPr>
                          <w:rFonts w:ascii="Times New Roman" w:hAnsi="Times New Roman" w:cs="Times New Roman"/>
                          <w:b/>
                          <w:sz w:val="28"/>
                          <w:szCs w:val="24"/>
                        </w:rPr>
                        <w:br/>
                      </w:r>
                      <w:r w:rsidRPr="00671B34">
                        <w:rPr>
                          <w:rFonts w:ascii="Times New Roman" w:hAnsi="Times New Roman" w:cs="Times New Roman"/>
                          <w:sz w:val="28"/>
                          <w:szCs w:val="24"/>
                        </w:rPr>
                        <w:t>Département de linguistique</w:t>
                      </w:r>
                      <w:r w:rsidR="00423F63">
                        <w:rPr>
                          <w:rFonts w:ascii="Times New Roman" w:hAnsi="Times New Roman" w:cs="Times New Roman"/>
                          <w:sz w:val="28"/>
                          <w:szCs w:val="24"/>
                        </w:rPr>
                        <w:t xml:space="preserve"> </w:t>
                      </w:r>
                      <w:r w:rsidRPr="00671B34">
                        <w:rPr>
                          <w:rFonts w:ascii="Times New Roman" w:hAnsi="Times New Roman" w:cs="Times New Roman"/>
                          <w:sz w:val="28"/>
                          <w:szCs w:val="24"/>
                        </w:rPr>
                        <w:t>et de traduction</w:t>
                      </w:r>
                    </w:p>
                  </w:txbxContent>
                </v:textbox>
                <w10:wrap type="square"/>
              </v:shape>
            </w:pict>
          </mc:Fallback>
        </mc:AlternateContent>
      </w:r>
    </w:p>
    <w:p w:rsidR="004B2432" w:rsidRPr="00542708" w:rsidRDefault="004B2432" w:rsidP="006943EF">
      <w:pPr>
        <w:tabs>
          <w:tab w:val="left" w:pos="3137"/>
        </w:tabs>
        <w:jc w:val="center"/>
        <w:rPr>
          <w:rFonts w:ascii="Verdana" w:hAnsi="Verdana"/>
          <w:b/>
          <w:color w:val="FFFFFF" w:themeColor="background1"/>
          <w:sz w:val="40"/>
          <w:szCs w:val="48"/>
          <w:bdr w:val="single" w:sz="48" w:space="0" w:color="F9C63E"/>
          <w:shd w:val="clear" w:color="auto" w:fill="F9C63E"/>
        </w:rPr>
      </w:pPr>
    </w:p>
    <w:p w:rsidR="009D2997" w:rsidRPr="00542708" w:rsidRDefault="009D2997" w:rsidP="006943EF">
      <w:pPr>
        <w:tabs>
          <w:tab w:val="left" w:pos="3137"/>
        </w:tabs>
        <w:jc w:val="center"/>
        <w:rPr>
          <w:rFonts w:ascii="Verdana" w:hAnsi="Verdana"/>
          <w:b/>
          <w:color w:val="FFFFFF" w:themeColor="background1"/>
          <w:sz w:val="12"/>
          <w:szCs w:val="48"/>
          <w:bdr w:val="single" w:sz="48" w:space="0" w:color="F9C63E"/>
          <w:shd w:val="clear" w:color="auto" w:fill="F9C63E"/>
        </w:rPr>
      </w:pPr>
    </w:p>
    <w:p w:rsidR="00BE1B03" w:rsidRPr="000B136B" w:rsidRDefault="00216C4B" w:rsidP="000B136B">
      <w:pPr>
        <w:jc w:val="center"/>
        <w:rPr>
          <w:rFonts w:ascii="Lane A" w:hAnsi="Lane A"/>
          <w:b/>
          <w:color w:val="FFFFFF" w:themeColor="background1"/>
          <w:sz w:val="72"/>
          <w:szCs w:val="72"/>
          <w:bdr w:val="single" w:sz="48" w:space="0" w:color="F9C63E"/>
          <w:shd w:val="clear" w:color="auto" w:fill="0070C0"/>
        </w:rPr>
      </w:pPr>
      <w:r w:rsidRPr="000B136B">
        <w:rPr>
          <w:rFonts w:ascii="Lane A" w:hAnsi="Lane A"/>
          <w:b/>
          <w:color w:val="FFFFFF" w:themeColor="background1"/>
          <w:sz w:val="72"/>
          <w:szCs w:val="72"/>
          <w:bdr w:val="single" w:sz="48" w:space="0" w:color="0070C0"/>
          <w:shd w:val="clear" w:color="auto" w:fill="0070C0"/>
        </w:rPr>
        <w:t>Guide du participant</w:t>
      </w:r>
    </w:p>
    <w:p w:rsidR="000939C5" w:rsidRPr="00542708" w:rsidRDefault="000939C5" w:rsidP="006943EF">
      <w:pPr>
        <w:rPr>
          <w:rFonts w:ascii="Arial Narrow" w:hAnsi="Arial Narrow"/>
          <w:b/>
          <w:sz w:val="40"/>
          <w:szCs w:val="48"/>
          <w:bdr w:val="single" w:sz="4" w:space="0" w:color="auto"/>
        </w:rPr>
      </w:pPr>
      <w:r w:rsidRPr="00542708">
        <w:rPr>
          <w:rFonts w:ascii="Arial Narrow" w:hAnsi="Arial Narrow"/>
          <w:b/>
          <w:sz w:val="40"/>
          <w:szCs w:val="48"/>
          <w:bdr w:val="single" w:sz="4" w:space="0" w:color="auto"/>
        </w:rPr>
        <w:br w:type="page"/>
      </w:r>
    </w:p>
    <w:p w:rsidR="009C4775" w:rsidRPr="00542708" w:rsidRDefault="009D31A6" w:rsidP="006943EF">
      <w:pPr>
        <w:pStyle w:val="Heading1"/>
      </w:pPr>
      <w:r w:rsidRPr="00542708">
        <w:lastRenderedPageBreak/>
        <w:t>Mot du comité organisateur</w:t>
      </w:r>
    </w:p>
    <w:p w:rsidR="00E92602" w:rsidRPr="00542708" w:rsidRDefault="00E92602" w:rsidP="006943EF">
      <w:pPr>
        <w:spacing w:line="240" w:lineRule="auto"/>
        <w:ind w:left="426" w:hanging="426"/>
        <w:rPr>
          <w:rFonts w:ascii="Lucida Sans" w:hAnsi="Lucida Sans" w:cs="Tahoma"/>
          <w:sz w:val="24"/>
          <w:szCs w:val="24"/>
        </w:rPr>
      </w:pPr>
    </w:p>
    <w:p w:rsidR="005423E7" w:rsidRPr="00816F6E" w:rsidRDefault="005423E7" w:rsidP="006943EF">
      <w:pPr>
        <w:spacing w:line="240" w:lineRule="auto"/>
        <w:jc w:val="both"/>
        <w:rPr>
          <w:rFonts w:ascii="Arial" w:eastAsia="Times New Roman" w:hAnsi="Arial" w:cs="Arial"/>
          <w:sz w:val="26"/>
          <w:szCs w:val="26"/>
          <w:lang w:eastAsia="en-CA"/>
        </w:rPr>
      </w:pPr>
      <w:r w:rsidRPr="00816F6E">
        <w:rPr>
          <w:rFonts w:ascii="Arial" w:eastAsia="Times New Roman" w:hAnsi="Arial" w:cs="Arial"/>
          <w:sz w:val="26"/>
          <w:szCs w:val="26"/>
          <w:lang w:eastAsia="en-CA"/>
        </w:rPr>
        <w:t>Voilà maintenant bientôt dix ans que des étudiants, parmi les meilleurs jeunes talents du milieu langagier au Canada, se réunissent le temps d’un week-end pour faire connaissance, rire, apprendre et se creuser les méninges par amour de la traduction. C’est avec une immense fierté que l’Université de Montréal accueille cette année les dixièmes Jeux.</w:t>
      </w:r>
    </w:p>
    <w:p w:rsidR="005423E7" w:rsidRPr="00816F6E" w:rsidRDefault="005423E7" w:rsidP="006943EF">
      <w:pPr>
        <w:spacing w:line="240" w:lineRule="auto"/>
        <w:jc w:val="both"/>
        <w:rPr>
          <w:rFonts w:ascii="Arial" w:eastAsia="Times New Roman" w:hAnsi="Arial" w:cs="Arial"/>
          <w:sz w:val="26"/>
          <w:szCs w:val="26"/>
          <w:lang w:eastAsia="en-CA"/>
        </w:rPr>
      </w:pPr>
      <w:r w:rsidRPr="00816F6E">
        <w:rPr>
          <w:rFonts w:ascii="Arial" w:eastAsia="Times New Roman" w:hAnsi="Arial" w:cs="Arial"/>
          <w:sz w:val="26"/>
          <w:szCs w:val="26"/>
          <w:lang w:eastAsia="en-CA"/>
        </w:rPr>
        <w:t>Nous espérons de tout cœur que cet événement sera inoubliable et vous donnera envie, comme ce fut le cas pour nous, de poursuivre cette belle aventure. C’est pourquoi nous nous sommes donné pour défi de ne vous faire traduire que de purs chefs-d’œuvre!</w:t>
      </w:r>
    </w:p>
    <w:p w:rsidR="005423E7" w:rsidRPr="00816F6E" w:rsidRDefault="005423E7" w:rsidP="006943EF">
      <w:pPr>
        <w:spacing w:line="240" w:lineRule="auto"/>
        <w:jc w:val="both"/>
        <w:rPr>
          <w:rFonts w:ascii="Arial" w:eastAsia="Times New Roman" w:hAnsi="Arial" w:cs="Arial"/>
          <w:sz w:val="26"/>
          <w:szCs w:val="26"/>
          <w:lang w:eastAsia="en-CA"/>
        </w:rPr>
      </w:pPr>
      <w:r w:rsidRPr="00816F6E">
        <w:rPr>
          <w:rFonts w:ascii="Arial" w:eastAsia="Times New Roman" w:hAnsi="Arial" w:cs="Arial"/>
          <w:sz w:val="26"/>
          <w:szCs w:val="26"/>
          <w:lang w:eastAsia="en-CA"/>
        </w:rPr>
        <w:t>Du 13 au 15 mars, vous devrez sortir votre plus belle plume et rivaliser de créativité dans l’espoir de remporter la coupe. Et n’oublions pas le Gerry… comme chaque année, la bonne humeur et l’audace sont fortement encouragées.</w:t>
      </w:r>
    </w:p>
    <w:p w:rsidR="005423E7" w:rsidRPr="00816F6E" w:rsidRDefault="005423E7" w:rsidP="006943EF">
      <w:pPr>
        <w:spacing w:line="240" w:lineRule="auto"/>
        <w:jc w:val="both"/>
        <w:rPr>
          <w:rFonts w:ascii="Arial" w:eastAsia="Times New Roman" w:hAnsi="Arial" w:cs="Arial"/>
          <w:sz w:val="26"/>
          <w:szCs w:val="26"/>
          <w:lang w:eastAsia="en-CA"/>
        </w:rPr>
      </w:pPr>
      <w:r w:rsidRPr="00816F6E">
        <w:rPr>
          <w:rFonts w:ascii="Arial" w:eastAsia="Times New Roman" w:hAnsi="Arial" w:cs="Arial"/>
          <w:sz w:val="26"/>
          <w:szCs w:val="26"/>
          <w:lang w:eastAsia="en-CA"/>
        </w:rPr>
        <w:t>Les Jeux de la traduction ont gagné en envergure au fil du temps. Ils ne pourraient pas être ce qu’ils sont sans l’appui de nos partenaires, et nous tenons à les remercier chaleureusement.</w:t>
      </w:r>
    </w:p>
    <w:p w:rsidR="005423E7" w:rsidRPr="00816F6E" w:rsidRDefault="005423E7" w:rsidP="006943EF">
      <w:pPr>
        <w:spacing w:line="240" w:lineRule="auto"/>
        <w:jc w:val="both"/>
        <w:rPr>
          <w:rFonts w:ascii="Arial" w:eastAsia="Times New Roman" w:hAnsi="Arial" w:cs="Arial"/>
          <w:sz w:val="26"/>
          <w:szCs w:val="26"/>
          <w:lang w:eastAsia="en-CA"/>
        </w:rPr>
      </w:pPr>
      <w:r w:rsidRPr="00816F6E">
        <w:rPr>
          <w:rFonts w:ascii="Arial" w:eastAsia="Times New Roman" w:hAnsi="Arial" w:cs="Arial"/>
          <w:sz w:val="26"/>
          <w:szCs w:val="26"/>
          <w:lang w:eastAsia="en-CA"/>
        </w:rPr>
        <w:t>Nous sommes impatients de vous accueillir à Montréal, berceau des Jeux.</w:t>
      </w:r>
    </w:p>
    <w:p w:rsidR="009D31A6" w:rsidRPr="00816F6E" w:rsidRDefault="005423E7" w:rsidP="006943EF">
      <w:pPr>
        <w:spacing w:line="240" w:lineRule="auto"/>
        <w:ind w:left="426" w:hanging="426"/>
        <w:jc w:val="both"/>
        <w:rPr>
          <w:rFonts w:ascii="Arial" w:hAnsi="Arial" w:cs="Arial"/>
          <w:sz w:val="26"/>
          <w:szCs w:val="26"/>
        </w:rPr>
      </w:pPr>
      <w:r w:rsidRPr="00816F6E">
        <w:rPr>
          <w:rFonts w:ascii="Arial" w:eastAsia="Times New Roman" w:hAnsi="Arial" w:cs="Arial"/>
          <w:sz w:val="26"/>
          <w:szCs w:val="26"/>
          <w:lang w:eastAsia="en-CA"/>
        </w:rPr>
        <w:t>À vos crayons!</w:t>
      </w:r>
    </w:p>
    <w:p w:rsidR="009D31A6" w:rsidRPr="00816F6E" w:rsidRDefault="009D31A6" w:rsidP="006943EF">
      <w:pPr>
        <w:spacing w:line="240" w:lineRule="auto"/>
        <w:ind w:left="426" w:hanging="426"/>
        <w:rPr>
          <w:rFonts w:ascii="Arial" w:hAnsi="Arial" w:cs="Arial"/>
          <w:sz w:val="26"/>
          <w:szCs w:val="26"/>
        </w:rPr>
      </w:pPr>
    </w:p>
    <w:p w:rsidR="00873B29" w:rsidRPr="00816F6E" w:rsidRDefault="00873B29" w:rsidP="006943EF">
      <w:pPr>
        <w:spacing w:line="240" w:lineRule="auto"/>
        <w:rPr>
          <w:rFonts w:ascii="Arial" w:eastAsia="Times New Roman" w:hAnsi="Arial" w:cs="Arial"/>
          <w:sz w:val="26"/>
          <w:szCs w:val="26"/>
          <w:lang w:eastAsia="en-CA"/>
        </w:rPr>
      </w:pPr>
      <w:r w:rsidRPr="00816F6E">
        <w:rPr>
          <w:rFonts w:ascii="Arial" w:eastAsia="Times New Roman" w:hAnsi="Arial" w:cs="Arial"/>
          <w:sz w:val="26"/>
          <w:szCs w:val="26"/>
          <w:lang w:eastAsia="en-CA"/>
        </w:rPr>
        <w:t>Votre comité des Jeux</w:t>
      </w:r>
    </w:p>
    <w:p w:rsidR="00AA6D46" w:rsidRPr="00816F6E" w:rsidRDefault="00AA6D46" w:rsidP="006943EF">
      <w:pPr>
        <w:spacing w:line="240" w:lineRule="auto"/>
        <w:rPr>
          <w:rFonts w:ascii="Arial" w:eastAsia="Times New Roman" w:hAnsi="Arial" w:cs="Arial"/>
          <w:sz w:val="26"/>
          <w:szCs w:val="26"/>
          <w:lang w:eastAsia="en-CA"/>
        </w:rPr>
      </w:pPr>
    </w:p>
    <w:p w:rsidR="00873B29" w:rsidRPr="00816F6E" w:rsidRDefault="00873B29" w:rsidP="006943EF">
      <w:pPr>
        <w:spacing w:line="240" w:lineRule="auto"/>
        <w:rPr>
          <w:rFonts w:ascii="Arial" w:eastAsia="Times New Roman" w:hAnsi="Arial" w:cs="Arial"/>
          <w:sz w:val="26"/>
          <w:szCs w:val="26"/>
          <w:lang w:eastAsia="en-CA"/>
        </w:rPr>
      </w:pPr>
    </w:p>
    <w:p w:rsidR="00873B29" w:rsidRPr="00816F6E" w:rsidRDefault="00873B29" w:rsidP="00293923">
      <w:pPr>
        <w:spacing w:line="240" w:lineRule="auto"/>
        <w:ind w:left="-284" w:right="-235"/>
        <w:jc w:val="center"/>
        <w:rPr>
          <w:rFonts w:ascii="Arial" w:eastAsia="Times New Roman" w:hAnsi="Arial" w:cs="Arial"/>
          <w:sz w:val="26"/>
          <w:szCs w:val="26"/>
          <w:lang w:eastAsia="en-CA"/>
        </w:rPr>
      </w:pPr>
      <w:r w:rsidRPr="00816F6E">
        <w:rPr>
          <w:rFonts w:ascii="Arial" w:eastAsia="Times New Roman" w:hAnsi="Arial" w:cs="Arial"/>
          <w:sz w:val="26"/>
          <w:szCs w:val="26"/>
          <w:lang w:eastAsia="en-CA"/>
        </w:rPr>
        <w:t>Alain Boisvert</w:t>
      </w:r>
      <w:r w:rsidR="00293923">
        <w:rPr>
          <w:rFonts w:ascii="Arial" w:eastAsia="Times New Roman" w:hAnsi="Arial" w:cs="Arial"/>
          <w:sz w:val="26"/>
          <w:szCs w:val="26"/>
          <w:lang w:eastAsia="en-CA"/>
        </w:rPr>
        <w:t xml:space="preserve">, </w:t>
      </w:r>
      <w:r w:rsidR="00B260CA">
        <w:rPr>
          <w:rFonts w:ascii="Arial" w:eastAsia="Times New Roman" w:hAnsi="Arial" w:cs="Arial"/>
          <w:sz w:val="26"/>
          <w:szCs w:val="26"/>
          <w:lang w:eastAsia="en-CA"/>
        </w:rPr>
        <w:t>trad. a.</w:t>
      </w:r>
      <w:r w:rsidRPr="00816F6E">
        <w:rPr>
          <w:rFonts w:ascii="Arial" w:eastAsia="Times New Roman" w:hAnsi="Arial" w:cs="Arial"/>
          <w:sz w:val="26"/>
          <w:szCs w:val="26"/>
          <w:lang w:eastAsia="en-CA"/>
        </w:rPr>
        <w:t xml:space="preserve"> | Geneviève Camirand</w:t>
      </w:r>
      <w:r w:rsidR="00293923">
        <w:rPr>
          <w:rFonts w:ascii="Arial" w:eastAsia="Times New Roman" w:hAnsi="Arial" w:cs="Arial"/>
          <w:sz w:val="26"/>
          <w:szCs w:val="26"/>
          <w:lang w:eastAsia="en-CA"/>
        </w:rPr>
        <w:t xml:space="preserve">, </w:t>
      </w:r>
      <w:r w:rsidR="00B260CA">
        <w:rPr>
          <w:rFonts w:ascii="Arial" w:eastAsia="Times New Roman" w:hAnsi="Arial" w:cs="Arial"/>
          <w:sz w:val="26"/>
          <w:szCs w:val="26"/>
          <w:lang w:eastAsia="en-CA"/>
        </w:rPr>
        <w:t>trad. a.</w:t>
      </w:r>
      <w:r w:rsidRPr="00816F6E">
        <w:rPr>
          <w:rFonts w:ascii="Arial" w:eastAsia="Times New Roman" w:hAnsi="Arial" w:cs="Arial"/>
          <w:sz w:val="26"/>
          <w:szCs w:val="26"/>
          <w:lang w:eastAsia="en-CA"/>
        </w:rPr>
        <w:t xml:space="preserve"> | Stéphanie Dostie</w:t>
      </w:r>
      <w:r w:rsidR="00293923">
        <w:rPr>
          <w:rFonts w:ascii="Arial" w:eastAsia="Times New Roman" w:hAnsi="Arial" w:cs="Arial"/>
          <w:sz w:val="26"/>
          <w:szCs w:val="26"/>
          <w:lang w:eastAsia="en-CA"/>
        </w:rPr>
        <w:t xml:space="preserve"> </w:t>
      </w:r>
      <w:r w:rsidR="00293923">
        <w:rPr>
          <w:rFonts w:ascii="Arial" w:eastAsia="Times New Roman" w:hAnsi="Arial" w:cs="Arial"/>
          <w:sz w:val="26"/>
          <w:szCs w:val="26"/>
          <w:lang w:eastAsia="en-CA"/>
        </w:rPr>
        <w:br/>
      </w:r>
      <w:r w:rsidR="00216C4B" w:rsidRPr="00816F6E">
        <w:rPr>
          <w:rFonts w:ascii="Arial" w:eastAsia="Times New Roman" w:hAnsi="Arial" w:cs="Arial"/>
          <w:sz w:val="26"/>
          <w:szCs w:val="26"/>
          <w:lang w:eastAsia="en-CA"/>
        </w:rPr>
        <w:t xml:space="preserve">Géraud Le Carduner </w:t>
      </w:r>
      <w:r w:rsidR="00B260CA">
        <w:rPr>
          <w:rFonts w:ascii="Arial" w:eastAsia="Times New Roman" w:hAnsi="Arial" w:cs="Arial"/>
          <w:sz w:val="26"/>
          <w:szCs w:val="26"/>
          <w:lang w:eastAsia="en-CA"/>
        </w:rPr>
        <w:t xml:space="preserve">| </w:t>
      </w:r>
      <w:r w:rsidR="00216C4B" w:rsidRPr="00816F6E">
        <w:rPr>
          <w:rFonts w:ascii="Arial" w:eastAsia="Times New Roman" w:hAnsi="Arial" w:cs="Arial"/>
          <w:sz w:val="26"/>
          <w:szCs w:val="26"/>
          <w:lang w:eastAsia="en-CA"/>
        </w:rPr>
        <w:t>Réal Paquette</w:t>
      </w:r>
      <w:r w:rsidR="00293923">
        <w:rPr>
          <w:rFonts w:ascii="Arial" w:eastAsia="Times New Roman" w:hAnsi="Arial" w:cs="Arial"/>
          <w:sz w:val="26"/>
          <w:szCs w:val="26"/>
          <w:lang w:eastAsia="en-CA"/>
        </w:rPr>
        <w:t xml:space="preserve">, </w:t>
      </w:r>
      <w:r w:rsidR="00B260CA">
        <w:rPr>
          <w:rFonts w:ascii="Arial" w:eastAsia="Times New Roman" w:hAnsi="Arial" w:cs="Arial"/>
          <w:sz w:val="26"/>
          <w:szCs w:val="26"/>
          <w:lang w:eastAsia="en-CA"/>
        </w:rPr>
        <w:t>trad. a.</w:t>
      </w:r>
      <w:r w:rsidR="00216C4B" w:rsidRPr="00816F6E">
        <w:rPr>
          <w:rFonts w:ascii="Arial" w:eastAsia="Times New Roman" w:hAnsi="Arial" w:cs="Arial"/>
          <w:sz w:val="26"/>
          <w:szCs w:val="26"/>
          <w:lang w:eastAsia="en-CA"/>
        </w:rPr>
        <w:t xml:space="preserve"> | </w:t>
      </w:r>
      <w:r w:rsidRPr="00816F6E">
        <w:rPr>
          <w:rFonts w:ascii="Arial" w:eastAsia="Times New Roman" w:hAnsi="Arial" w:cs="Arial"/>
          <w:sz w:val="26"/>
          <w:szCs w:val="26"/>
          <w:lang w:eastAsia="en-CA"/>
        </w:rPr>
        <w:t>Étienne Tremblay Fortier | Simon Viau</w:t>
      </w:r>
    </w:p>
    <w:p w:rsidR="009D31A6" w:rsidRPr="00542708" w:rsidRDefault="009D31A6" w:rsidP="006943EF">
      <w:pPr>
        <w:rPr>
          <w:rFonts w:ascii="Verdana" w:hAnsi="Verdana"/>
          <w:sz w:val="28"/>
        </w:rPr>
      </w:pPr>
    </w:p>
    <w:p w:rsidR="00873B29" w:rsidRPr="00542708" w:rsidRDefault="00873B29" w:rsidP="006943EF">
      <w:pPr>
        <w:spacing w:after="0" w:line="240" w:lineRule="auto"/>
        <w:rPr>
          <w:rFonts w:ascii="Verdana" w:hAnsi="Verdana"/>
          <w:sz w:val="28"/>
        </w:rPr>
      </w:pPr>
      <w:r w:rsidRPr="00542708">
        <w:rPr>
          <w:rFonts w:ascii="Verdana" w:hAnsi="Verdana"/>
          <w:sz w:val="28"/>
        </w:rPr>
        <w:br w:type="page"/>
      </w:r>
    </w:p>
    <w:p w:rsidR="00AA6D46" w:rsidRPr="00542708" w:rsidRDefault="00AA6D46" w:rsidP="006943EF">
      <w:pPr>
        <w:pStyle w:val="Heading1"/>
      </w:pPr>
      <w:r w:rsidRPr="00542708">
        <w:lastRenderedPageBreak/>
        <w:t>Partenaires</w:t>
      </w:r>
    </w:p>
    <w:p w:rsidR="00B625E1" w:rsidRDefault="00B625E1" w:rsidP="006943EF">
      <w:pPr>
        <w:spacing w:after="0" w:line="240" w:lineRule="auto"/>
        <w:rPr>
          <w:rFonts w:ascii="Lucida Sans" w:hAnsi="Lucida Sans" w:cs="Tahoma"/>
          <w:sz w:val="24"/>
          <w:szCs w:val="24"/>
        </w:rPr>
      </w:pPr>
    </w:p>
    <w:p w:rsidR="001D03C6" w:rsidRPr="00816F6E" w:rsidRDefault="00FE295C" w:rsidP="006943EF">
      <w:pPr>
        <w:spacing w:after="0"/>
        <w:rPr>
          <w:rFonts w:ascii="Arial" w:hAnsi="Arial" w:cs="Arial"/>
          <w:sz w:val="26"/>
          <w:szCs w:val="26"/>
        </w:rPr>
      </w:pPr>
      <w:r w:rsidRPr="00816F6E">
        <w:rPr>
          <w:rFonts w:ascii="Arial" w:hAnsi="Arial" w:cs="Arial"/>
          <w:sz w:val="26"/>
          <w:szCs w:val="26"/>
        </w:rPr>
        <w:t>Le comité organisateur des Jeux de la traduction 2015 tient à remercier chaleureusement tous ses partenaires</w:t>
      </w:r>
      <w:r w:rsidR="00F903E3" w:rsidRPr="00816F6E">
        <w:rPr>
          <w:rFonts w:ascii="Arial" w:hAnsi="Arial" w:cs="Arial"/>
          <w:sz w:val="26"/>
          <w:szCs w:val="26"/>
        </w:rPr>
        <w:t xml:space="preserve"> pour leur soutien</w:t>
      </w:r>
      <w:r w:rsidR="00016220" w:rsidRPr="00816F6E">
        <w:rPr>
          <w:rFonts w:ascii="Arial" w:hAnsi="Arial" w:cs="Arial"/>
          <w:sz w:val="26"/>
          <w:szCs w:val="26"/>
        </w:rPr>
        <w:t xml:space="preserve"> inestimable</w:t>
      </w:r>
      <w:r w:rsidR="001D03C6" w:rsidRPr="00816F6E">
        <w:rPr>
          <w:rFonts w:ascii="Arial" w:hAnsi="Arial" w:cs="Arial"/>
          <w:sz w:val="26"/>
          <w:szCs w:val="26"/>
        </w:rPr>
        <w:t>.</w:t>
      </w:r>
    </w:p>
    <w:p w:rsidR="00B625E1" w:rsidRPr="00016220" w:rsidRDefault="00016220" w:rsidP="006943EF">
      <w:pPr>
        <w:spacing w:after="0" w:line="240" w:lineRule="auto"/>
        <w:rPr>
          <w:rFonts w:ascii="Lucida Sans" w:hAnsi="Lucida Sans" w:cs="Tahoma"/>
          <w:sz w:val="24"/>
          <w:szCs w:val="24"/>
        </w:rPr>
      </w:pPr>
      <w:r w:rsidRPr="00542708">
        <w:rPr>
          <w:noProof/>
          <w:sz w:val="48"/>
          <w:szCs w:val="48"/>
          <w:lang w:val="en-CA" w:eastAsia="en-CA"/>
        </w:rPr>
        <w:drawing>
          <wp:anchor distT="0" distB="0" distL="114300" distR="114300" simplePos="0" relativeHeight="251555840" behindDoc="1" locked="0" layoutInCell="1" allowOverlap="1" wp14:anchorId="6CD5F6A0" wp14:editId="676337A8">
            <wp:simplePos x="0" y="0"/>
            <wp:positionH relativeFrom="margin">
              <wp:posOffset>-306070</wp:posOffset>
            </wp:positionH>
            <wp:positionV relativeFrom="paragraph">
              <wp:posOffset>53340</wp:posOffset>
            </wp:positionV>
            <wp:extent cx="4154928" cy="17907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deM_RVB.gif"/>
                    <pic:cNvPicPr/>
                  </pic:nvPicPr>
                  <pic:blipFill rotWithShape="1">
                    <a:blip r:embed="rId9">
                      <a:extLst>
                        <a:ext uri="{28A0092B-C50C-407E-A947-70E740481C1C}">
                          <a14:useLocalDpi xmlns:a14="http://schemas.microsoft.com/office/drawing/2010/main" val="0"/>
                        </a:ext>
                      </a:extLst>
                    </a:blip>
                    <a:srcRect t="8551"/>
                    <a:stretch/>
                  </pic:blipFill>
                  <pic:spPr bwMode="auto">
                    <a:xfrm>
                      <a:off x="0" y="0"/>
                      <a:ext cx="4183162" cy="18028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6220" w:rsidRPr="00216C4B" w:rsidRDefault="00016220" w:rsidP="006943EF">
      <w:pPr>
        <w:spacing w:after="0" w:line="240" w:lineRule="auto"/>
        <w:rPr>
          <w:rFonts w:ascii="Lane A" w:hAnsi="Lane A" w:cs="Tahoma"/>
          <w:b/>
          <w:color w:val="0070C0"/>
          <w:sz w:val="32"/>
          <w:szCs w:val="24"/>
        </w:rPr>
      </w:pPr>
      <w:r w:rsidRPr="00216C4B">
        <w:rPr>
          <w:rFonts w:ascii="Lane A" w:hAnsi="Lane A" w:cs="Tahoma"/>
          <w:b/>
          <w:color w:val="0070C0"/>
          <w:sz w:val="32"/>
          <w:szCs w:val="24"/>
        </w:rPr>
        <w:t>Partenaire officiel</w:t>
      </w:r>
    </w:p>
    <w:p w:rsidR="00423F63" w:rsidRPr="00016220" w:rsidRDefault="00423F63"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p>
    <w:p w:rsidR="00423F63" w:rsidRP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mc:AlternateContent>
          <mc:Choice Requires="wps">
            <w:drawing>
              <wp:anchor distT="45720" distB="45720" distL="114300" distR="114300" simplePos="0" relativeHeight="251573248" behindDoc="1" locked="0" layoutInCell="1" allowOverlap="1" wp14:anchorId="7AA3DEA7" wp14:editId="7BA1B02A">
                <wp:simplePos x="0" y="0"/>
                <wp:positionH relativeFrom="margin">
                  <wp:posOffset>3633470</wp:posOffset>
                </wp:positionH>
                <wp:positionV relativeFrom="paragraph">
                  <wp:posOffset>138430</wp:posOffset>
                </wp:positionV>
                <wp:extent cx="2430780" cy="693420"/>
                <wp:effectExtent l="0" t="0" r="762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693420"/>
                        </a:xfrm>
                        <a:prstGeom prst="rect">
                          <a:avLst/>
                        </a:prstGeom>
                        <a:solidFill>
                          <a:srgbClr val="FFFFFF"/>
                        </a:solidFill>
                        <a:ln w="9525">
                          <a:noFill/>
                          <a:miter lim="800000"/>
                          <a:headEnd/>
                          <a:tailEnd/>
                        </a:ln>
                      </wps:spPr>
                      <wps:txbx>
                        <w:txbxContent>
                          <w:p w:rsidR="00423F63" w:rsidRPr="00216C4B" w:rsidRDefault="00423F63" w:rsidP="00423F63">
                            <w:pPr>
                              <w:tabs>
                                <w:tab w:val="left" w:pos="2160"/>
                              </w:tabs>
                              <w:spacing w:after="0" w:line="240" w:lineRule="auto"/>
                              <w:rPr>
                                <w:rFonts w:ascii="Times New Roman" w:hAnsi="Times New Roman" w:cs="Times New Roman"/>
                                <w:b/>
                                <w:bCs/>
                                <w:sz w:val="26"/>
                                <w:szCs w:val="26"/>
                              </w:rPr>
                            </w:pPr>
                            <w:r w:rsidRPr="00216C4B">
                              <w:rPr>
                                <w:rFonts w:ascii="Times New Roman" w:hAnsi="Times New Roman" w:cs="Times New Roman"/>
                                <w:b/>
                                <w:bCs/>
                                <w:sz w:val="26"/>
                                <w:szCs w:val="26"/>
                              </w:rPr>
                              <w:t>Faculté des arts et des sciences</w:t>
                            </w:r>
                          </w:p>
                          <w:p w:rsidR="00423F63" w:rsidRPr="00216C4B" w:rsidRDefault="00423F63" w:rsidP="00423F63">
                            <w:pPr>
                              <w:tabs>
                                <w:tab w:val="left" w:pos="2160"/>
                              </w:tabs>
                              <w:spacing w:after="0" w:line="240" w:lineRule="auto"/>
                              <w:rPr>
                                <w:sz w:val="26"/>
                                <w:szCs w:val="26"/>
                              </w:rPr>
                            </w:pPr>
                            <w:r w:rsidRPr="00216C4B">
                              <w:rPr>
                                <w:rFonts w:ascii="Times New Roman" w:hAnsi="Times New Roman" w:cs="Times New Roman"/>
                                <w:sz w:val="26"/>
                                <w:szCs w:val="26"/>
                              </w:rPr>
                              <w:t xml:space="preserve">Département de linguistique </w:t>
                            </w:r>
                            <w:r w:rsidR="00216C4B" w:rsidRPr="00216C4B">
                              <w:rPr>
                                <w:rFonts w:ascii="Times New Roman" w:hAnsi="Times New Roman" w:cs="Times New Roman"/>
                                <w:sz w:val="26"/>
                                <w:szCs w:val="26"/>
                              </w:rPr>
                              <w:br/>
                            </w:r>
                            <w:r w:rsidRPr="00216C4B">
                              <w:rPr>
                                <w:rFonts w:ascii="Times New Roman" w:hAnsi="Times New Roman" w:cs="Times New Roman"/>
                                <w:sz w:val="26"/>
                                <w:szCs w:val="26"/>
                              </w:rPr>
                              <w:t>et de traduction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3DEA7" id="Text Box 15" o:spid="_x0000_s1028" type="#_x0000_t202" style="position:absolute;margin-left:286.1pt;margin-top:10.9pt;width:191.4pt;height:54.6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1mIwIAACQ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" stroked="f">
                <v:textbox>
                  <w:txbxContent>
                    <w:p w:rsidR="00423F63" w:rsidRPr="00216C4B" w:rsidRDefault="00423F63" w:rsidP="00423F63">
                      <w:pPr>
                        <w:tabs>
                          <w:tab w:val="left" w:pos="2160"/>
                        </w:tabs>
                        <w:spacing w:after="0" w:line="240" w:lineRule="auto"/>
                        <w:rPr>
                          <w:rFonts w:ascii="Times New Roman" w:hAnsi="Times New Roman" w:cs="Times New Roman"/>
                          <w:b/>
                          <w:bCs/>
                          <w:sz w:val="26"/>
                          <w:szCs w:val="26"/>
                        </w:rPr>
                      </w:pPr>
                      <w:r w:rsidRPr="00216C4B">
                        <w:rPr>
                          <w:rFonts w:ascii="Times New Roman" w:hAnsi="Times New Roman" w:cs="Times New Roman"/>
                          <w:b/>
                          <w:bCs/>
                          <w:sz w:val="26"/>
                          <w:szCs w:val="26"/>
                        </w:rPr>
                        <w:t>Faculté des arts et des sciences</w:t>
                      </w:r>
                    </w:p>
                    <w:p w:rsidR="00423F63" w:rsidRPr="00216C4B" w:rsidRDefault="00423F63" w:rsidP="00423F63">
                      <w:pPr>
                        <w:tabs>
                          <w:tab w:val="left" w:pos="2160"/>
                        </w:tabs>
                        <w:spacing w:after="0" w:line="240" w:lineRule="auto"/>
                        <w:rPr>
                          <w:sz w:val="26"/>
                          <w:szCs w:val="26"/>
                        </w:rPr>
                      </w:pPr>
                      <w:r w:rsidRPr="00216C4B">
                        <w:rPr>
                          <w:rFonts w:ascii="Times New Roman" w:hAnsi="Times New Roman" w:cs="Times New Roman"/>
                          <w:sz w:val="26"/>
                          <w:szCs w:val="26"/>
                        </w:rPr>
                        <w:t xml:space="preserve">Département de linguistique </w:t>
                      </w:r>
                      <w:r w:rsidR="00216C4B" w:rsidRPr="00216C4B">
                        <w:rPr>
                          <w:rFonts w:ascii="Times New Roman" w:hAnsi="Times New Roman" w:cs="Times New Roman"/>
                          <w:sz w:val="26"/>
                          <w:szCs w:val="26"/>
                        </w:rPr>
                        <w:br/>
                      </w:r>
                      <w:r w:rsidRPr="00216C4B">
                        <w:rPr>
                          <w:rFonts w:ascii="Times New Roman" w:hAnsi="Times New Roman" w:cs="Times New Roman"/>
                          <w:sz w:val="26"/>
                          <w:szCs w:val="26"/>
                        </w:rPr>
                        <w:t>et de traduction</w:t>
                      </w:r>
                    </w:p>
                  </w:txbxContent>
                </v:textbox>
                <w10:wrap anchorx="margin"/>
              </v:shape>
            </w:pict>
          </mc:Fallback>
        </mc:AlternateContent>
      </w:r>
    </w:p>
    <w:p w:rsidR="00423F63" w:rsidRPr="00016220" w:rsidRDefault="00423F63"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p>
    <w:p w:rsidR="003C00AB" w:rsidRPr="00216C4B" w:rsidRDefault="00216C4B" w:rsidP="006943EF">
      <w:pPr>
        <w:spacing w:after="0" w:line="240" w:lineRule="auto"/>
        <w:rPr>
          <w:rFonts w:ascii="Lane A" w:hAnsi="Lane A" w:cs="Tahoma"/>
          <w:b/>
          <w:color w:val="0070C0"/>
          <w:sz w:val="32"/>
          <w:szCs w:val="24"/>
        </w:rPr>
      </w:pPr>
      <w:r w:rsidRPr="00016220">
        <w:rPr>
          <w:rFonts w:ascii="Lucida Sans" w:hAnsi="Lucida Sans"/>
          <w:noProof/>
          <w:sz w:val="24"/>
          <w:szCs w:val="24"/>
          <w:lang w:val="en-CA" w:eastAsia="en-CA"/>
        </w:rPr>
        <w:drawing>
          <wp:anchor distT="0" distB="0" distL="114300" distR="114300" simplePos="0" relativeHeight="251591680" behindDoc="1" locked="0" layoutInCell="1" allowOverlap="1" wp14:anchorId="1EED46F2" wp14:editId="0FC76F95">
            <wp:simplePos x="0" y="0"/>
            <wp:positionH relativeFrom="column">
              <wp:posOffset>3580130</wp:posOffset>
            </wp:positionH>
            <wp:positionV relativeFrom="paragraph">
              <wp:posOffset>67310</wp:posOffset>
            </wp:positionV>
            <wp:extent cx="2369820" cy="1746744"/>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sacom_2_coul.jpg"/>
                    <pic:cNvPicPr/>
                  </pic:nvPicPr>
                  <pic:blipFill rotWithShape="1">
                    <a:blip r:embed="rId10" cstate="print">
                      <a:extLst>
                        <a:ext uri="{28A0092B-C50C-407E-A947-70E740481C1C}">
                          <a14:useLocalDpi xmlns:a14="http://schemas.microsoft.com/office/drawing/2010/main" val="0"/>
                        </a:ext>
                      </a:extLst>
                    </a:blip>
                    <a:srcRect l="8488" t="6040" r="7237" b="5521"/>
                    <a:stretch/>
                  </pic:blipFill>
                  <pic:spPr bwMode="auto">
                    <a:xfrm>
                      <a:off x="0" y="0"/>
                      <a:ext cx="2369820" cy="1746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6C4B">
        <w:rPr>
          <w:rFonts w:ascii="Lane A" w:hAnsi="Lane A" w:cs="Tahoma"/>
          <w:b/>
          <w:color w:val="0070C0"/>
          <w:sz w:val="32"/>
          <w:szCs w:val="24"/>
        </w:rPr>
        <w:t>Partenaires principaux</w:t>
      </w:r>
    </w:p>
    <w:p w:rsidR="003C00AB" w:rsidRP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584512" behindDoc="0" locked="0" layoutInCell="1" allowOverlap="1" wp14:anchorId="75BB3873" wp14:editId="2A7199D3">
            <wp:simplePos x="0" y="0"/>
            <wp:positionH relativeFrom="column">
              <wp:posOffset>-1270</wp:posOffset>
            </wp:positionH>
            <wp:positionV relativeFrom="paragraph">
              <wp:posOffset>50165</wp:posOffset>
            </wp:positionV>
            <wp:extent cx="3634347" cy="124206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COM_logo_fina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5274" cy="1242377"/>
                    </a:xfrm>
                    <a:prstGeom prst="rect">
                      <a:avLst/>
                    </a:prstGeom>
                  </pic:spPr>
                </pic:pic>
              </a:graphicData>
            </a:graphic>
            <wp14:sizeRelH relativeFrom="page">
              <wp14:pctWidth>0</wp14:pctWidth>
            </wp14:sizeRelH>
            <wp14:sizeRelV relativeFrom="page">
              <wp14:pctHeight>0</wp14:pctHeight>
            </wp14:sizeRelV>
          </wp:anchor>
        </w:drawing>
      </w:r>
    </w:p>
    <w:p w:rsidR="003C00AB" w:rsidRPr="00016220" w:rsidRDefault="003C00AB" w:rsidP="006943EF">
      <w:pPr>
        <w:spacing w:after="0" w:line="240" w:lineRule="auto"/>
        <w:rPr>
          <w:rFonts w:ascii="Lucida Sans" w:hAnsi="Lucida Sans"/>
          <w:sz w:val="24"/>
          <w:szCs w:val="24"/>
        </w:rPr>
      </w:pPr>
    </w:p>
    <w:p w:rsidR="003C00AB" w:rsidRPr="00016220" w:rsidRDefault="003C00AB" w:rsidP="006943EF">
      <w:pPr>
        <w:spacing w:after="0" w:line="240" w:lineRule="auto"/>
        <w:rPr>
          <w:rFonts w:ascii="Lucida Sans" w:hAnsi="Lucida Sans"/>
          <w:sz w:val="24"/>
          <w:szCs w:val="24"/>
        </w:rPr>
      </w:pPr>
    </w:p>
    <w:p w:rsidR="003C00AB" w:rsidRPr="00016220" w:rsidRDefault="003C00AB"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216C4B" w:rsidRDefault="00216C4B" w:rsidP="006943EF">
      <w:pPr>
        <w:spacing w:after="0" w:line="240" w:lineRule="auto"/>
        <w:rPr>
          <w:rFonts w:ascii="Lucida Sans" w:hAnsi="Lucida Sans"/>
          <w:sz w:val="24"/>
          <w:szCs w:val="24"/>
        </w:rPr>
      </w:pPr>
    </w:p>
    <w:p w:rsid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687936" behindDoc="0" locked="0" layoutInCell="1" allowOverlap="1" wp14:anchorId="6D0B6DBE" wp14:editId="6A7E0FE7">
            <wp:simplePos x="0" y="0"/>
            <wp:positionH relativeFrom="margin">
              <wp:posOffset>-24130</wp:posOffset>
            </wp:positionH>
            <wp:positionV relativeFrom="paragraph">
              <wp:posOffset>274955</wp:posOffset>
            </wp:positionV>
            <wp:extent cx="3488396" cy="590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Violet_2014.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0800" cy="590957"/>
                    </a:xfrm>
                    <a:prstGeom prst="rect">
                      <a:avLst/>
                    </a:prstGeom>
                  </pic:spPr>
                </pic:pic>
              </a:graphicData>
            </a:graphic>
            <wp14:sizeRelH relativeFrom="page">
              <wp14:pctWidth>0</wp14:pctWidth>
            </wp14:sizeRelH>
            <wp14:sizeRelV relativeFrom="page">
              <wp14:pctHeight>0</wp14:pctHeight>
            </wp14:sizeRelV>
          </wp:anchor>
        </w:drawing>
      </w:r>
      <w:r w:rsidRPr="00216C4B">
        <w:rPr>
          <w:rFonts w:ascii="Lane A" w:hAnsi="Lane A" w:cs="Tahoma"/>
          <w:b/>
          <w:color w:val="0070C0"/>
          <w:sz w:val="32"/>
          <w:szCs w:val="24"/>
        </w:rPr>
        <w:t>Partenaire</w:t>
      </w:r>
      <w:r>
        <w:rPr>
          <w:rFonts w:ascii="Lane A" w:hAnsi="Lane A" w:cs="Tahoma"/>
          <w:b/>
          <w:color w:val="0070C0"/>
          <w:sz w:val="32"/>
          <w:szCs w:val="24"/>
        </w:rPr>
        <w:t xml:space="preserve"> émérite</w:t>
      </w: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3C00AB"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646976" behindDoc="0" locked="0" layoutInCell="1" allowOverlap="1" wp14:anchorId="5BB977C5" wp14:editId="7534AE55">
            <wp:simplePos x="0" y="0"/>
            <wp:positionH relativeFrom="column">
              <wp:posOffset>2299970</wp:posOffset>
            </wp:positionH>
            <wp:positionV relativeFrom="paragraph">
              <wp:posOffset>95885</wp:posOffset>
            </wp:positionV>
            <wp:extent cx="2167255" cy="18669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PMM_logo_4C_command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7255" cy="1866900"/>
                    </a:xfrm>
                    <a:prstGeom prst="rect">
                      <a:avLst/>
                    </a:prstGeom>
                  </pic:spPr>
                </pic:pic>
              </a:graphicData>
            </a:graphic>
            <wp14:sizeRelH relativeFrom="page">
              <wp14:pctWidth>0</wp14:pctWidth>
            </wp14:sizeRelH>
            <wp14:sizeRelV relativeFrom="page">
              <wp14:pctHeight>0</wp14:pctHeight>
            </wp14:sizeRelV>
          </wp:anchor>
        </w:drawing>
      </w:r>
    </w:p>
    <w:p w:rsidR="00216C4B" w:rsidRPr="00016220" w:rsidRDefault="00216C4B" w:rsidP="006943EF">
      <w:pPr>
        <w:spacing w:after="0" w:line="240" w:lineRule="auto"/>
        <w:rPr>
          <w:rFonts w:ascii="Lucida Sans" w:hAnsi="Lucida Sans"/>
          <w:sz w:val="24"/>
          <w:szCs w:val="24"/>
        </w:rPr>
      </w:pPr>
    </w:p>
    <w:p w:rsidR="00016220" w:rsidRPr="00216C4B" w:rsidRDefault="00016220" w:rsidP="006943EF">
      <w:pPr>
        <w:spacing w:after="0" w:line="240" w:lineRule="auto"/>
        <w:rPr>
          <w:rFonts w:ascii="Lane A" w:hAnsi="Lane A" w:cs="Tahoma"/>
          <w:b/>
          <w:color w:val="0070C0"/>
          <w:sz w:val="32"/>
          <w:szCs w:val="24"/>
        </w:rPr>
      </w:pPr>
      <w:r w:rsidRPr="00216C4B">
        <w:rPr>
          <w:rFonts w:ascii="Lane A" w:hAnsi="Lane A" w:cs="Tahoma"/>
          <w:b/>
          <w:color w:val="0070C0"/>
          <w:sz w:val="32"/>
          <w:szCs w:val="24"/>
        </w:rPr>
        <w:t>Partenaires majeurs</w:t>
      </w:r>
    </w:p>
    <w:p w:rsidR="00016220" w:rsidRDefault="00016220" w:rsidP="006943EF">
      <w:pPr>
        <w:spacing w:after="0" w:line="240" w:lineRule="auto"/>
        <w:rPr>
          <w:rFonts w:ascii="Lucida Sans" w:hAnsi="Lucida Sans"/>
          <w:sz w:val="24"/>
          <w:szCs w:val="24"/>
        </w:rPr>
      </w:pPr>
    </w:p>
    <w:p w:rsid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629568" behindDoc="0" locked="0" layoutInCell="1" allowOverlap="1" wp14:anchorId="1A67A0C1" wp14:editId="148ED240">
            <wp:simplePos x="0" y="0"/>
            <wp:positionH relativeFrom="column">
              <wp:posOffset>-635</wp:posOffset>
            </wp:positionH>
            <wp:positionV relativeFrom="paragraph">
              <wp:posOffset>9525</wp:posOffset>
            </wp:positionV>
            <wp:extent cx="1882140" cy="874395"/>
            <wp:effectExtent l="0" t="0" r="381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RGB_H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2140" cy="874395"/>
                    </a:xfrm>
                    <a:prstGeom prst="rect">
                      <a:avLst/>
                    </a:prstGeom>
                  </pic:spPr>
                </pic:pic>
              </a:graphicData>
            </a:graphic>
            <wp14:sizeRelH relativeFrom="page">
              <wp14:pctWidth>0</wp14:pctWidth>
            </wp14:sizeRelH>
            <wp14:sizeRelV relativeFrom="page">
              <wp14:pctHeight>0</wp14:pctHeight>
            </wp14:sizeRelV>
          </wp:anchor>
        </w:drawing>
      </w: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672576" behindDoc="0" locked="0" layoutInCell="1" allowOverlap="1" wp14:anchorId="4136FD12" wp14:editId="75976976">
            <wp:simplePos x="0" y="0"/>
            <wp:positionH relativeFrom="column">
              <wp:posOffset>4418330</wp:posOffset>
            </wp:positionH>
            <wp:positionV relativeFrom="paragraph">
              <wp:posOffset>4445</wp:posOffset>
            </wp:positionV>
            <wp:extent cx="1186180" cy="1059180"/>
            <wp:effectExtent l="0" t="0" r="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D_SHIELD_PRINT_LOGO_COL_RGB.jpg"/>
                    <pic:cNvPicPr/>
                  </pic:nvPicPr>
                  <pic:blipFill>
                    <a:blip r:embed="rId15">
                      <a:extLst>
                        <a:ext uri="{28A0092B-C50C-407E-A947-70E740481C1C}">
                          <a14:useLocalDpi xmlns:a14="http://schemas.microsoft.com/office/drawing/2010/main" val="0"/>
                        </a:ext>
                      </a:extLst>
                    </a:blip>
                    <a:stretch>
                      <a:fillRect/>
                    </a:stretch>
                  </pic:blipFill>
                  <pic:spPr>
                    <a:xfrm>
                      <a:off x="0" y="0"/>
                      <a:ext cx="1186180" cy="1059180"/>
                    </a:xfrm>
                    <a:prstGeom prst="rect">
                      <a:avLst/>
                    </a:prstGeom>
                  </pic:spPr>
                </pic:pic>
              </a:graphicData>
            </a:graphic>
            <wp14:sizeRelH relativeFrom="page">
              <wp14:pctWidth>0</wp14:pctWidth>
            </wp14:sizeRelH>
            <wp14:sizeRelV relativeFrom="page">
              <wp14:pctHeight>0</wp14:pctHeight>
            </wp14:sizeRelV>
          </wp:anchor>
        </w:drawing>
      </w:r>
    </w:p>
    <w:p w:rsidR="00016220" w:rsidRDefault="00016220" w:rsidP="006943EF">
      <w:pPr>
        <w:spacing w:after="0" w:line="240" w:lineRule="auto"/>
        <w:rPr>
          <w:rFonts w:ascii="Lucida Sans" w:hAnsi="Lucida Sans"/>
          <w:sz w:val="24"/>
          <w:szCs w:val="24"/>
        </w:rPr>
      </w:pPr>
    </w:p>
    <w:p w:rsidR="00016220" w:rsidRDefault="00016220" w:rsidP="006943EF">
      <w:pPr>
        <w:spacing w:after="0" w:line="240" w:lineRule="auto"/>
        <w:rPr>
          <w:rFonts w:ascii="Lucida Sans" w:hAnsi="Lucida Sans"/>
          <w:sz w:val="24"/>
          <w:szCs w:val="24"/>
        </w:rPr>
      </w:pPr>
    </w:p>
    <w:p w:rsidR="00016220" w:rsidRDefault="00216C4B" w:rsidP="006943EF">
      <w:pPr>
        <w:spacing w:after="0" w:line="240" w:lineRule="auto"/>
        <w:rPr>
          <w:rFonts w:ascii="Lucida Sans" w:hAnsi="Lucida Sans"/>
          <w:sz w:val="24"/>
          <w:szCs w:val="24"/>
        </w:rPr>
      </w:pPr>
      <w:r w:rsidRPr="00016220">
        <w:rPr>
          <w:rFonts w:ascii="Lucida Sans" w:hAnsi="Lucida Sans"/>
          <w:noProof/>
          <w:sz w:val="24"/>
          <w:szCs w:val="24"/>
          <w:lang w:val="en-CA" w:eastAsia="en-CA"/>
        </w:rPr>
        <w:drawing>
          <wp:anchor distT="0" distB="0" distL="114300" distR="114300" simplePos="0" relativeHeight="251707392" behindDoc="0" locked="0" layoutInCell="1" allowOverlap="1" wp14:anchorId="3261FD58" wp14:editId="7440E2B2">
            <wp:simplePos x="0" y="0"/>
            <wp:positionH relativeFrom="margin">
              <wp:posOffset>1014095</wp:posOffset>
            </wp:positionH>
            <wp:positionV relativeFrom="paragraph">
              <wp:posOffset>44450</wp:posOffset>
            </wp:positionV>
            <wp:extent cx="2095500" cy="538971"/>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druide_Couleur.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5500" cy="538971"/>
                    </a:xfrm>
                    <a:prstGeom prst="rect">
                      <a:avLst/>
                    </a:prstGeom>
                  </pic:spPr>
                </pic:pic>
              </a:graphicData>
            </a:graphic>
            <wp14:sizeRelH relativeFrom="page">
              <wp14:pctWidth>0</wp14:pctWidth>
            </wp14:sizeRelH>
            <wp14:sizeRelV relativeFrom="page">
              <wp14:pctHeight>0</wp14:pctHeight>
            </wp14:sizeRelV>
          </wp:anchor>
        </w:drawing>
      </w:r>
    </w:p>
    <w:p w:rsidR="00016220" w:rsidRDefault="00016220" w:rsidP="006943EF">
      <w:pPr>
        <w:spacing w:after="0" w:line="240" w:lineRule="auto"/>
        <w:rPr>
          <w:rFonts w:ascii="Lucida Sans" w:hAnsi="Lucida Sans"/>
          <w:sz w:val="24"/>
          <w:szCs w:val="24"/>
        </w:rPr>
      </w:pPr>
    </w:p>
    <w:p w:rsidR="00216C4B" w:rsidRDefault="00216C4B" w:rsidP="006943EF">
      <w:pPr>
        <w:spacing w:after="0" w:line="240" w:lineRule="auto"/>
        <w:rPr>
          <w:rFonts w:ascii="Lucida Sans" w:hAnsi="Lucida Sans"/>
          <w:sz w:val="24"/>
          <w:szCs w:val="24"/>
        </w:rPr>
      </w:pPr>
    </w:p>
    <w:p w:rsidR="00216C4B" w:rsidRPr="00016220" w:rsidRDefault="00216C4B" w:rsidP="006943EF">
      <w:pPr>
        <w:spacing w:after="0" w:line="240" w:lineRule="auto"/>
        <w:rPr>
          <w:rFonts w:ascii="Lucida Sans" w:hAnsi="Lucida Sans"/>
          <w:sz w:val="24"/>
          <w:szCs w:val="24"/>
        </w:rPr>
      </w:pPr>
    </w:p>
    <w:p w:rsidR="00423F63" w:rsidRPr="00016220" w:rsidRDefault="00423F63" w:rsidP="006943EF">
      <w:pPr>
        <w:spacing w:after="0" w:line="240" w:lineRule="auto"/>
        <w:rPr>
          <w:rFonts w:ascii="Lucida Sans" w:hAnsi="Lucida Sans"/>
          <w:sz w:val="24"/>
          <w:szCs w:val="24"/>
        </w:rPr>
      </w:pPr>
      <w:r w:rsidRPr="00542708">
        <w:rPr>
          <w:sz w:val="48"/>
          <w:szCs w:val="48"/>
        </w:rPr>
        <w:br w:type="page"/>
      </w:r>
    </w:p>
    <w:p w:rsidR="00873B29" w:rsidRPr="00542708" w:rsidRDefault="00873B29" w:rsidP="006943EF">
      <w:pPr>
        <w:pStyle w:val="Heading1"/>
      </w:pPr>
      <w:r w:rsidRPr="00542708">
        <w:lastRenderedPageBreak/>
        <w:t>Composition des délégations</w:t>
      </w:r>
    </w:p>
    <w:p w:rsidR="007C0E75" w:rsidRPr="00542708" w:rsidRDefault="007C0E75" w:rsidP="006943EF"/>
    <w:p w:rsidR="00873B29" w:rsidRPr="00816F6E" w:rsidRDefault="00873B29" w:rsidP="00906BC6">
      <w:pPr>
        <w:spacing w:after="120" w:line="240" w:lineRule="auto"/>
        <w:ind w:right="48"/>
        <w:jc w:val="both"/>
        <w:rPr>
          <w:rFonts w:ascii="Arial" w:hAnsi="Arial" w:cs="Arial"/>
          <w:b/>
          <w:sz w:val="26"/>
          <w:szCs w:val="26"/>
        </w:rPr>
      </w:pPr>
      <w:r w:rsidRPr="00816F6E">
        <w:rPr>
          <w:rFonts w:ascii="Arial" w:hAnsi="Arial" w:cs="Arial"/>
          <w:b/>
          <w:sz w:val="26"/>
          <w:szCs w:val="26"/>
        </w:rPr>
        <w:t>Équipes</w:t>
      </w:r>
    </w:p>
    <w:p w:rsidR="00873B29" w:rsidRPr="00816F6E" w:rsidRDefault="00873B29" w:rsidP="00906BC6">
      <w:pPr>
        <w:ind w:right="48"/>
        <w:jc w:val="both"/>
        <w:rPr>
          <w:rFonts w:ascii="Arial" w:hAnsi="Arial" w:cs="Arial"/>
          <w:sz w:val="26"/>
          <w:szCs w:val="26"/>
        </w:rPr>
      </w:pPr>
      <w:r w:rsidRPr="00816F6E">
        <w:rPr>
          <w:rFonts w:ascii="Arial" w:hAnsi="Arial" w:cs="Arial"/>
          <w:sz w:val="26"/>
          <w:szCs w:val="26"/>
        </w:rPr>
        <w:t>Les équipes doivent être composées de six étudiants inscrits au certificat ou au baccalauréat en traduction dans une université canadienne. Ce sont les membres de l’équipe qui participent aux épreuves de traduction.</w:t>
      </w:r>
    </w:p>
    <w:p w:rsidR="00873B29" w:rsidRPr="00816F6E" w:rsidRDefault="00873B29" w:rsidP="00906BC6">
      <w:pPr>
        <w:pStyle w:val="Pa0"/>
        <w:spacing w:before="360" w:after="120" w:line="240" w:lineRule="auto"/>
        <w:ind w:right="48"/>
        <w:jc w:val="both"/>
        <w:rPr>
          <w:rStyle w:val="A1"/>
          <w:rFonts w:ascii="Arial" w:hAnsi="Arial" w:cs="Arial"/>
          <w:sz w:val="26"/>
          <w:szCs w:val="26"/>
          <w:lang w:val="fr-CA"/>
        </w:rPr>
      </w:pPr>
      <w:r w:rsidRPr="00816F6E">
        <w:rPr>
          <w:rStyle w:val="A1"/>
          <w:rFonts w:ascii="Arial" w:hAnsi="Arial" w:cs="Arial"/>
          <w:sz w:val="26"/>
          <w:szCs w:val="26"/>
          <w:lang w:val="fr-CA"/>
        </w:rPr>
        <w:t>Chef d’équipe</w:t>
      </w:r>
    </w:p>
    <w:p w:rsidR="00873B29" w:rsidRPr="00816F6E" w:rsidRDefault="00873B29" w:rsidP="00906BC6">
      <w:pPr>
        <w:pStyle w:val="Pa0"/>
        <w:spacing w:after="200" w:line="276" w:lineRule="auto"/>
        <w:ind w:right="48"/>
        <w:jc w:val="both"/>
        <w:rPr>
          <w:rFonts w:ascii="Arial" w:hAnsi="Arial" w:cs="Arial"/>
          <w:b/>
          <w:bCs/>
          <w:color w:val="000000"/>
          <w:sz w:val="26"/>
          <w:szCs w:val="26"/>
          <w:lang w:val="fr-CA"/>
        </w:rPr>
      </w:pPr>
      <w:r w:rsidRPr="00816F6E">
        <w:rPr>
          <w:rFonts w:ascii="Arial" w:hAnsi="Arial" w:cs="Arial"/>
          <w:color w:val="000000"/>
          <w:sz w:val="26"/>
          <w:szCs w:val="26"/>
          <w:lang w:val="fr-CA"/>
        </w:rPr>
        <w:t>Toutes les équipes doivent choisir un chef. Ce dernier doit veiller au bon comportement des membres et de l’accompagnateur de son équipe. Il sera tenu responsable des dommages causés aux biens matériels de l’hôtel ou de l’université. Il sera également responsable de tout écart de conduite de l’un des membres de son équipe ou de son accompagnateur. Une équipe dont l’un des membres ou l’accompagnateur ne se conformerait pas à ces consignes pourrait être disqualifiée et immédiatement renvoyée du site des Jeux de la traduction et de l’hôtel.</w:t>
      </w:r>
    </w:p>
    <w:p w:rsidR="00873B29" w:rsidRPr="00816F6E" w:rsidRDefault="00873B29" w:rsidP="00906BC6">
      <w:pPr>
        <w:spacing w:before="360" w:after="120" w:line="240" w:lineRule="auto"/>
        <w:ind w:right="48"/>
        <w:jc w:val="both"/>
        <w:rPr>
          <w:rFonts w:ascii="Arial" w:hAnsi="Arial" w:cs="Arial"/>
          <w:b/>
          <w:sz w:val="26"/>
          <w:szCs w:val="26"/>
        </w:rPr>
      </w:pPr>
      <w:r w:rsidRPr="00816F6E">
        <w:rPr>
          <w:rFonts w:ascii="Arial" w:hAnsi="Arial" w:cs="Arial"/>
          <w:b/>
          <w:sz w:val="26"/>
          <w:szCs w:val="26"/>
        </w:rPr>
        <w:t>Bénévole</w:t>
      </w:r>
    </w:p>
    <w:p w:rsidR="00873B29" w:rsidRPr="00816F6E" w:rsidRDefault="00873B29" w:rsidP="00906BC6">
      <w:pPr>
        <w:ind w:right="48"/>
        <w:jc w:val="both"/>
        <w:rPr>
          <w:rFonts w:ascii="Arial" w:hAnsi="Arial" w:cs="Arial"/>
          <w:sz w:val="26"/>
          <w:szCs w:val="26"/>
        </w:rPr>
      </w:pPr>
      <w:r w:rsidRPr="00816F6E">
        <w:rPr>
          <w:rFonts w:ascii="Arial" w:hAnsi="Arial" w:cs="Arial"/>
          <w:sz w:val="26"/>
          <w:szCs w:val="26"/>
        </w:rPr>
        <w:t>Chaque équipe doit être accompagnée d’un bénévole aussi étudiant en traduction. Le bénévole ne participe pas aux épreuves de traduction, mais prête main-forte au comité organisateur dans le déroulement de la compétition.</w:t>
      </w:r>
    </w:p>
    <w:p w:rsidR="00873B29" w:rsidRPr="00816F6E" w:rsidRDefault="00873B29" w:rsidP="00906BC6">
      <w:pPr>
        <w:spacing w:before="360" w:after="120" w:line="240" w:lineRule="auto"/>
        <w:ind w:right="48"/>
        <w:jc w:val="both"/>
        <w:rPr>
          <w:rFonts w:ascii="Arial" w:hAnsi="Arial" w:cs="Arial"/>
          <w:b/>
          <w:sz w:val="26"/>
          <w:szCs w:val="26"/>
        </w:rPr>
      </w:pPr>
      <w:r w:rsidRPr="00816F6E">
        <w:rPr>
          <w:rFonts w:ascii="Arial" w:hAnsi="Arial" w:cs="Arial"/>
          <w:b/>
          <w:sz w:val="26"/>
          <w:szCs w:val="26"/>
        </w:rPr>
        <w:t>Accompagnateur</w:t>
      </w:r>
    </w:p>
    <w:p w:rsidR="00873B29" w:rsidRPr="00816F6E" w:rsidRDefault="00873B29" w:rsidP="00906BC6">
      <w:pPr>
        <w:ind w:right="48"/>
        <w:jc w:val="both"/>
        <w:rPr>
          <w:rFonts w:ascii="Arial" w:hAnsi="Arial" w:cs="Arial"/>
          <w:sz w:val="26"/>
          <w:szCs w:val="26"/>
        </w:rPr>
      </w:pPr>
      <w:r w:rsidRPr="00816F6E">
        <w:rPr>
          <w:rFonts w:ascii="Arial" w:hAnsi="Arial" w:cs="Arial"/>
          <w:sz w:val="26"/>
          <w:szCs w:val="26"/>
        </w:rPr>
        <w:t>Chaque équipe doit avoir un accompagnateur, qui est un enseignant en traduction. Les accompagnateurs corrigent les épreuves de traduction pendant les deux jours de la compétition.</w:t>
      </w:r>
    </w:p>
    <w:p w:rsidR="00873B29" w:rsidRPr="00816F6E" w:rsidRDefault="00873B29" w:rsidP="00906BC6">
      <w:pPr>
        <w:spacing w:before="360" w:after="120" w:line="240" w:lineRule="auto"/>
        <w:ind w:right="48"/>
        <w:jc w:val="both"/>
        <w:rPr>
          <w:rFonts w:ascii="Arial" w:hAnsi="Arial" w:cs="Arial"/>
          <w:b/>
          <w:i/>
          <w:sz w:val="26"/>
          <w:szCs w:val="26"/>
        </w:rPr>
      </w:pPr>
      <w:r w:rsidRPr="00816F6E">
        <w:rPr>
          <w:rFonts w:ascii="Arial" w:hAnsi="Arial" w:cs="Arial"/>
          <w:b/>
          <w:i/>
          <w:sz w:val="26"/>
          <w:szCs w:val="26"/>
        </w:rPr>
        <w:t>Hasbeens</w:t>
      </w:r>
    </w:p>
    <w:p w:rsidR="00873B29" w:rsidRPr="00816F6E" w:rsidRDefault="00873B29" w:rsidP="00906BC6">
      <w:pPr>
        <w:ind w:right="48"/>
        <w:jc w:val="both"/>
        <w:rPr>
          <w:rFonts w:ascii="Arial" w:hAnsi="Arial" w:cs="Arial"/>
          <w:sz w:val="26"/>
          <w:szCs w:val="26"/>
        </w:rPr>
      </w:pPr>
      <w:r w:rsidRPr="00816F6E">
        <w:rPr>
          <w:rFonts w:ascii="Arial" w:hAnsi="Arial" w:cs="Arial"/>
          <w:sz w:val="26"/>
          <w:szCs w:val="26"/>
        </w:rPr>
        <w:t xml:space="preserve">Les </w:t>
      </w:r>
      <w:r w:rsidRPr="00816F6E">
        <w:rPr>
          <w:rFonts w:ascii="Arial" w:hAnsi="Arial" w:cs="Arial"/>
          <w:i/>
          <w:sz w:val="26"/>
          <w:szCs w:val="26"/>
        </w:rPr>
        <w:t xml:space="preserve">hasbeens </w:t>
      </w:r>
      <w:r w:rsidRPr="00816F6E">
        <w:rPr>
          <w:rFonts w:ascii="Arial" w:hAnsi="Arial" w:cs="Arial"/>
          <w:sz w:val="26"/>
          <w:szCs w:val="26"/>
        </w:rPr>
        <w:t>sont d’anciens participants aux Jeux de la traduction qui assistent à la compétition et participent aux activités sociales. Jouant un rôle discret, ils perpétuent par leur présence la tradition des Jeux. Ils peuvent aussi être appelés à donner un coup de main lors du déroulement de la compétition.</w:t>
      </w:r>
    </w:p>
    <w:p w:rsidR="00873B29" w:rsidRPr="00816F6E" w:rsidRDefault="00873B29" w:rsidP="006943EF">
      <w:pPr>
        <w:spacing w:after="0" w:line="240" w:lineRule="auto"/>
        <w:rPr>
          <w:rFonts w:ascii="Arial" w:eastAsiaTheme="minorEastAsia" w:hAnsi="Arial" w:cs="Arial"/>
          <w:sz w:val="26"/>
          <w:szCs w:val="26"/>
          <w:lang w:eastAsia="fr-FR"/>
        </w:rPr>
      </w:pPr>
      <w:r w:rsidRPr="00816F6E">
        <w:rPr>
          <w:rFonts w:ascii="Arial" w:eastAsiaTheme="minorEastAsia" w:hAnsi="Arial" w:cs="Arial"/>
          <w:sz w:val="26"/>
          <w:szCs w:val="26"/>
          <w:lang w:eastAsia="fr-FR"/>
        </w:rPr>
        <w:br w:type="page"/>
      </w:r>
    </w:p>
    <w:p w:rsidR="00873B29" w:rsidRPr="00542708" w:rsidRDefault="009473A2" w:rsidP="006943EF">
      <w:pPr>
        <w:pStyle w:val="Heading1"/>
      </w:pPr>
      <w:r w:rsidRPr="00542708">
        <w:lastRenderedPageBreak/>
        <w:t>Renseignements généraux</w:t>
      </w:r>
    </w:p>
    <w:p w:rsidR="007C0E75" w:rsidRPr="00542708" w:rsidRDefault="007C0E75" w:rsidP="006943EF">
      <w:pPr>
        <w:rPr>
          <w:rFonts w:ascii="Lane A" w:hAnsi="Lane A" w:cs="Tahoma"/>
          <w:b/>
          <w:color w:val="0070C0"/>
          <w:sz w:val="48"/>
        </w:rPr>
      </w:pPr>
    </w:p>
    <w:p w:rsidR="007C0E75" w:rsidRPr="00816F6E" w:rsidRDefault="007C0E75" w:rsidP="006943EF">
      <w:pPr>
        <w:rPr>
          <w:rFonts w:ascii="Arial" w:hAnsi="Arial" w:cs="Arial"/>
          <w:b/>
          <w:sz w:val="26"/>
          <w:szCs w:val="26"/>
        </w:rPr>
      </w:pPr>
      <w:r w:rsidRPr="00816F6E">
        <w:rPr>
          <w:rFonts w:ascii="Arial" w:hAnsi="Arial" w:cs="Arial"/>
          <w:b/>
          <w:sz w:val="26"/>
          <w:szCs w:val="26"/>
        </w:rPr>
        <w:t>Arrivée et hôtel</w:t>
      </w:r>
    </w:p>
    <w:p w:rsidR="00124A41" w:rsidRPr="00816F6E" w:rsidRDefault="00124A41" w:rsidP="006943EF">
      <w:pPr>
        <w:jc w:val="both"/>
        <w:rPr>
          <w:rFonts w:ascii="Arial" w:hAnsi="Arial" w:cs="Arial"/>
          <w:sz w:val="26"/>
          <w:szCs w:val="26"/>
        </w:rPr>
      </w:pPr>
      <w:r w:rsidRPr="00816F6E">
        <w:rPr>
          <w:rFonts w:ascii="Arial" w:hAnsi="Arial" w:cs="Arial"/>
          <w:sz w:val="26"/>
          <w:szCs w:val="26"/>
        </w:rPr>
        <w:t>À leur arrivée, les équipes seront accueillies par le comité organisateur. Elles seront ensuite dirigées vers la réception de l’hôtel, qui leur remettra leur clé. Il est à noter que, conformément aux exigences de l’hôtel, une carte de crédit ou un dépôt en argent devra être fourni en garantie. Certaines chambres sont partagé</w:t>
      </w:r>
      <w:r w:rsidR="009473A2" w:rsidRPr="00816F6E">
        <w:rPr>
          <w:rFonts w:ascii="Arial" w:hAnsi="Arial" w:cs="Arial"/>
          <w:sz w:val="26"/>
          <w:szCs w:val="26"/>
        </w:rPr>
        <w:t>e</w:t>
      </w:r>
      <w:r w:rsidRPr="00816F6E">
        <w:rPr>
          <w:rFonts w:ascii="Arial" w:hAnsi="Arial" w:cs="Arial"/>
          <w:sz w:val="26"/>
          <w:szCs w:val="26"/>
        </w:rPr>
        <w:t>s par deux équipes</w:t>
      </w:r>
      <w:r w:rsidR="009473A2" w:rsidRPr="00816F6E">
        <w:rPr>
          <w:rFonts w:ascii="Arial" w:hAnsi="Arial" w:cs="Arial"/>
          <w:sz w:val="26"/>
          <w:szCs w:val="26"/>
        </w:rPr>
        <w:t>; les</w:t>
      </w:r>
      <w:r w:rsidRPr="00816F6E">
        <w:rPr>
          <w:rFonts w:ascii="Arial" w:hAnsi="Arial" w:cs="Arial"/>
          <w:sz w:val="26"/>
          <w:szCs w:val="26"/>
        </w:rPr>
        <w:t xml:space="preserve"> chambres ne sont</w:t>
      </w:r>
      <w:r w:rsidR="009473A2" w:rsidRPr="00816F6E">
        <w:rPr>
          <w:rFonts w:ascii="Arial" w:hAnsi="Arial" w:cs="Arial"/>
          <w:sz w:val="26"/>
          <w:szCs w:val="26"/>
        </w:rPr>
        <w:t xml:space="preserve"> toutefois</w:t>
      </w:r>
      <w:r w:rsidRPr="00816F6E">
        <w:rPr>
          <w:rFonts w:ascii="Arial" w:hAnsi="Arial" w:cs="Arial"/>
          <w:sz w:val="26"/>
          <w:szCs w:val="26"/>
        </w:rPr>
        <w:t xml:space="preserve"> pas mixtes.</w:t>
      </w:r>
    </w:p>
    <w:p w:rsidR="007C0E75" w:rsidRPr="00816F6E" w:rsidRDefault="007C0E75" w:rsidP="006943EF">
      <w:pPr>
        <w:rPr>
          <w:rFonts w:ascii="Arial" w:hAnsi="Arial" w:cs="Arial"/>
          <w:sz w:val="26"/>
          <w:szCs w:val="26"/>
        </w:rPr>
      </w:pPr>
    </w:p>
    <w:p w:rsidR="007C0E75" w:rsidRPr="00816F6E" w:rsidRDefault="007C0E75" w:rsidP="006943EF">
      <w:pPr>
        <w:rPr>
          <w:rFonts w:ascii="Arial" w:hAnsi="Arial" w:cs="Arial"/>
          <w:b/>
          <w:sz w:val="26"/>
          <w:szCs w:val="26"/>
        </w:rPr>
      </w:pPr>
      <w:r w:rsidRPr="00816F6E">
        <w:rPr>
          <w:rFonts w:ascii="Arial" w:hAnsi="Arial" w:cs="Arial"/>
          <w:b/>
          <w:sz w:val="26"/>
          <w:szCs w:val="26"/>
        </w:rPr>
        <w:t>Règlements</w:t>
      </w:r>
    </w:p>
    <w:p w:rsidR="007C0E75" w:rsidRPr="00816F6E" w:rsidRDefault="007C0E75" w:rsidP="006943EF">
      <w:pPr>
        <w:jc w:val="both"/>
        <w:rPr>
          <w:rFonts w:ascii="Arial" w:hAnsi="Arial" w:cs="Arial"/>
          <w:sz w:val="26"/>
          <w:szCs w:val="26"/>
        </w:rPr>
      </w:pPr>
      <w:r w:rsidRPr="00816F6E">
        <w:rPr>
          <w:rFonts w:ascii="Arial" w:hAnsi="Arial" w:cs="Arial"/>
          <w:sz w:val="26"/>
          <w:szCs w:val="26"/>
        </w:rPr>
        <w:t>Le couvre-feu de l’hôtel est à 2</w:t>
      </w:r>
      <w:r w:rsidR="009473A2" w:rsidRPr="00816F6E">
        <w:rPr>
          <w:rFonts w:ascii="Arial" w:hAnsi="Arial" w:cs="Arial"/>
          <w:sz w:val="26"/>
          <w:szCs w:val="26"/>
        </w:rPr>
        <w:t>2</w:t>
      </w:r>
      <w:r w:rsidRPr="00816F6E">
        <w:rPr>
          <w:rFonts w:ascii="Arial" w:hAnsi="Arial" w:cs="Arial"/>
          <w:sz w:val="26"/>
          <w:szCs w:val="26"/>
        </w:rPr>
        <w:t xml:space="preserve"> h. </w:t>
      </w:r>
      <w:r w:rsidR="009473A2" w:rsidRPr="00816F6E">
        <w:rPr>
          <w:rFonts w:ascii="Arial" w:hAnsi="Arial" w:cs="Arial"/>
          <w:sz w:val="26"/>
          <w:szCs w:val="26"/>
        </w:rPr>
        <w:t>Nous demandons donc aux</w:t>
      </w:r>
      <w:r w:rsidRPr="00816F6E">
        <w:rPr>
          <w:rFonts w:ascii="Arial" w:hAnsi="Arial" w:cs="Arial"/>
          <w:sz w:val="26"/>
          <w:szCs w:val="26"/>
        </w:rPr>
        <w:t xml:space="preserve"> participants qui rentrent tard dans la nuit </w:t>
      </w:r>
      <w:r w:rsidR="00293923">
        <w:rPr>
          <w:rFonts w:ascii="Arial" w:hAnsi="Arial" w:cs="Arial"/>
          <w:sz w:val="26"/>
          <w:szCs w:val="26"/>
        </w:rPr>
        <w:t>de le faire</w:t>
      </w:r>
      <w:r w:rsidRPr="00816F6E">
        <w:rPr>
          <w:rFonts w:ascii="Arial" w:hAnsi="Arial" w:cs="Arial"/>
          <w:sz w:val="26"/>
          <w:szCs w:val="26"/>
        </w:rPr>
        <w:t xml:space="preserve"> en silence. L’hôtel est entièrement non-fumeur et il est interdit d’apporter de la boisson ou de la nourriture provenant de l’extérieur dans les salles communes. La consommation d’alcool est strictement interdite à l’extérieur des chambres d’hôtel, sauf</w:t>
      </w:r>
      <w:r w:rsidR="009473A2" w:rsidRPr="00816F6E">
        <w:rPr>
          <w:rFonts w:ascii="Arial" w:hAnsi="Arial" w:cs="Arial"/>
          <w:sz w:val="26"/>
          <w:szCs w:val="26"/>
        </w:rPr>
        <w:t xml:space="preserve"> dans la salle </w:t>
      </w:r>
      <w:r w:rsidR="00816F6E">
        <w:rPr>
          <w:rFonts w:ascii="Arial" w:hAnsi="Arial" w:cs="Arial"/>
          <w:sz w:val="26"/>
          <w:szCs w:val="26"/>
        </w:rPr>
        <w:t>Symphonie</w:t>
      </w:r>
      <w:r w:rsidR="009473A2" w:rsidRPr="00816F6E">
        <w:rPr>
          <w:rFonts w:ascii="Arial" w:hAnsi="Arial" w:cs="Arial"/>
          <w:sz w:val="26"/>
          <w:szCs w:val="26"/>
        </w:rPr>
        <w:t xml:space="preserve">, pendant le cocktail d’ouverture et </w:t>
      </w:r>
      <w:r w:rsidRPr="00816F6E">
        <w:rPr>
          <w:rFonts w:ascii="Arial" w:hAnsi="Arial" w:cs="Arial"/>
          <w:sz w:val="26"/>
          <w:szCs w:val="26"/>
        </w:rPr>
        <w:t>le souper. La consommation d’alcool lors des épreuves et des activités sur les sites de compétition est</w:t>
      </w:r>
      <w:r w:rsidR="00816F6E">
        <w:rPr>
          <w:rFonts w:ascii="Arial" w:hAnsi="Arial" w:cs="Arial"/>
          <w:sz w:val="26"/>
          <w:szCs w:val="26"/>
        </w:rPr>
        <w:t xml:space="preserve"> strictement</w:t>
      </w:r>
      <w:r w:rsidRPr="00816F6E">
        <w:rPr>
          <w:rFonts w:ascii="Arial" w:hAnsi="Arial" w:cs="Arial"/>
          <w:sz w:val="26"/>
          <w:szCs w:val="26"/>
        </w:rPr>
        <w:t xml:space="preserve"> interdite. </w:t>
      </w:r>
    </w:p>
    <w:p w:rsidR="007C0E75" w:rsidRPr="00816F6E" w:rsidRDefault="007C0E75" w:rsidP="006943EF">
      <w:pPr>
        <w:jc w:val="both"/>
        <w:rPr>
          <w:rFonts w:ascii="Arial" w:hAnsi="Arial" w:cs="Arial"/>
          <w:sz w:val="26"/>
          <w:szCs w:val="26"/>
        </w:rPr>
      </w:pPr>
      <w:r w:rsidRPr="00816F6E">
        <w:rPr>
          <w:rFonts w:ascii="Arial" w:hAnsi="Arial" w:cs="Arial"/>
          <w:sz w:val="26"/>
          <w:szCs w:val="26"/>
        </w:rPr>
        <w:t xml:space="preserve">Les participants se doivent de respecter la dignité de tout participant et de se comporter respectueusement en tout temps. Leur comportement et leur attitude doivent contribuer au rayonnement et à la bonne réputation des Jeux de la traduction. </w:t>
      </w:r>
    </w:p>
    <w:p w:rsidR="009473A2" w:rsidRPr="00542708" w:rsidRDefault="009473A2" w:rsidP="006943EF">
      <w:pPr>
        <w:spacing w:after="0" w:line="240" w:lineRule="auto"/>
        <w:rPr>
          <w:rFonts w:ascii="Lucida Sans" w:hAnsi="Lucida Sans"/>
          <w:b/>
          <w:sz w:val="24"/>
          <w:szCs w:val="24"/>
        </w:rPr>
      </w:pPr>
      <w:r w:rsidRPr="00542708">
        <w:rPr>
          <w:rFonts w:ascii="Lucida Sans" w:hAnsi="Lucida Sans"/>
          <w:b/>
          <w:sz w:val="24"/>
          <w:szCs w:val="24"/>
        </w:rPr>
        <w:br w:type="page"/>
      </w:r>
    </w:p>
    <w:p w:rsidR="00853FAD" w:rsidRDefault="00853FAD" w:rsidP="006943EF">
      <w:pPr>
        <w:spacing w:line="240" w:lineRule="auto"/>
        <w:rPr>
          <w:rFonts w:ascii="Lucida Sans" w:hAnsi="Lucida Sans"/>
          <w:b/>
          <w:sz w:val="24"/>
          <w:szCs w:val="24"/>
        </w:rPr>
      </w:pPr>
    </w:p>
    <w:p w:rsidR="007C0E75" w:rsidRPr="007C5D0B" w:rsidRDefault="007C0E75" w:rsidP="006943EF">
      <w:pPr>
        <w:rPr>
          <w:rFonts w:ascii="Arial" w:hAnsi="Arial" w:cs="Arial"/>
          <w:b/>
          <w:sz w:val="26"/>
          <w:szCs w:val="26"/>
        </w:rPr>
      </w:pPr>
      <w:r w:rsidRPr="007C5D0B">
        <w:rPr>
          <w:rFonts w:ascii="Arial" w:hAnsi="Arial" w:cs="Arial"/>
          <w:b/>
          <w:sz w:val="26"/>
          <w:szCs w:val="26"/>
        </w:rPr>
        <w:t>Ouvrages de référence</w:t>
      </w:r>
    </w:p>
    <w:p w:rsidR="007C0E75" w:rsidRPr="007C5D0B" w:rsidRDefault="007C0E75" w:rsidP="006943EF">
      <w:pPr>
        <w:jc w:val="both"/>
        <w:rPr>
          <w:rFonts w:ascii="Arial" w:hAnsi="Arial" w:cs="Arial"/>
          <w:sz w:val="26"/>
          <w:szCs w:val="26"/>
        </w:rPr>
      </w:pPr>
      <w:r w:rsidRPr="007C5D0B">
        <w:rPr>
          <w:rFonts w:ascii="Arial" w:hAnsi="Arial" w:cs="Arial"/>
          <w:sz w:val="26"/>
          <w:szCs w:val="26"/>
        </w:rPr>
        <w:t xml:space="preserve">Seuls sont permis les </w:t>
      </w:r>
      <w:r w:rsidR="00202BF8" w:rsidRPr="007C5D0B">
        <w:rPr>
          <w:rFonts w:ascii="Arial" w:hAnsi="Arial" w:cs="Arial"/>
          <w:sz w:val="26"/>
          <w:szCs w:val="26"/>
        </w:rPr>
        <w:t>ouvrage</w:t>
      </w:r>
      <w:r w:rsidR="0002318D" w:rsidRPr="007C5D0B">
        <w:rPr>
          <w:rFonts w:ascii="Arial" w:hAnsi="Arial" w:cs="Arial"/>
          <w:sz w:val="26"/>
          <w:szCs w:val="26"/>
        </w:rPr>
        <w:t>s</w:t>
      </w:r>
      <w:r w:rsidRPr="007C5D0B">
        <w:rPr>
          <w:rFonts w:ascii="Arial" w:hAnsi="Arial" w:cs="Arial"/>
          <w:sz w:val="26"/>
          <w:szCs w:val="26"/>
        </w:rPr>
        <w:t xml:space="preserve"> </w:t>
      </w:r>
      <w:r w:rsidRPr="007C5D0B">
        <w:rPr>
          <w:rFonts w:ascii="Arial" w:hAnsi="Arial" w:cs="Arial"/>
          <w:b/>
          <w:sz w:val="26"/>
          <w:szCs w:val="26"/>
          <w:u w:val="single"/>
        </w:rPr>
        <w:t>unilingues</w:t>
      </w:r>
      <w:r w:rsidR="00202BF8" w:rsidRPr="007C5D0B">
        <w:rPr>
          <w:rFonts w:ascii="Arial" w:hAnsi="Arial" w:cs="Arial"/>
          <w:sz w:val="26"/>
          <w:szCs w:val="26"/>
        </w:rPr>
        <w:t xml:space="preserve">, soit les dictionnaires </w:t>
      </w:r>
      <w:r w:rsidRPr="007C5D0B">
        <w:rPr>
          <w:rFonts w:ascii="Arial" w:hAnsi="Arial" w:cs="Arial"/>
          <w:sz w:val="26"/>
          <w:szCs w:val="26"/>
        </w:rPr>
        <w:t xml:space="preserve">généraux de langue française ou anglaise (p. ex., </w:t>
      </w:r>
      <w:r w:rsidRPr="007C5D0B">
        <w:rPr>
          <w:rFonts w:ascii="Arial" w:hAnsi="Arial" w:cs="Arial"/>
          <w:i/>
          <w:sz w:val="26"/>
          <w:szCs w:val="26"/>
        </w:rPr>
        <w:t>Le Petit Robert</w:t>
      </w:r>
      <w:r w:rsidRPr="007C5D0B">
        <w:rPr>
          <w:rFonts w:ascii="Arial" w:hAnsi="Arial" w:cs="Arial"/>
          <w:sz w:val="26"/>
          <w:szCs w:val="26"/>
        </w:rPr>
        <w:t xml:space="preserve">, le </w:t>
      </w:r>
      <w:r w:rsidRPr="007C5D0B">
        <w:rPr>
          <w:rFonts w:ascii="Arial" w:hAnsi="Arial" w:cs="Arial"/>
          <w:i/>
          <w:sz w:val="26"/>
          <w:szCs w:val="26"/>
        </w:rPr>
        <w:t>Multidictionnaire de la langue française</w:t>
      </w:r>
      <w:r w:rsidRPr="007C5D0B">
        <w:rPr>
          <w:rFonts w:ascii="Arial" w:hAnsi="Arial" w:cs="Arial"/>
          <w:sz w:val="26"/>
          <w:szCs w:val="26"/>
        </w:rPr>
        <w:t xml:space="preserve">, le </w:t>
      </w:r>
      <w:r w:rsidRPr="007C5D0B">
        <w:rPr>
          <w:rFonts w:ascii="Arial" w:hAnsi="Arial" w:cs="Arial"/>
          <w:i/>
          <w:sz w:val="26"/>
          <w:szCs w:val="26"/>
        </w:rPr>
        <w:t>Merriam-Webster</w:t>
      </w:r>
      <w:r w:rsidRPr="007C5D0B">
        <w:rPr>
          <w:rFonts w:ascii="Arial" w:hAnsi="Arial" w:cs="Arial"/>
          <w:sz w:val="26"/>
          <w:szCs w:val="26"/>
        </w:rPr>
        <w:t xml:space="preserve"> et le </w:t>
      </w:r>
      <w:r w:rsidRPr="007C5D0B">
        <w:rPr>
          <w:rFonts w:ascii="Arial" w:hAnsi="Arial" w:cs="Arial"/>
          <w:i/>
          <w:sz w:val="26"/>
          <w:szCs w:val="26"/>
        </w:rPr>
        <w:t>Oxford English Dictionary</w:t>
      </w:r>
      <w:r w:rsidRPr="007C5D0B">
        <w:rPr>
          <w:rFonts w:ascii="Arial" w:hAnsi="Arial" w:cs="Arial"/>
          <w:sz w:val="26"/>
          <w:szCs w:val="26"/>
        </w:rPr>
        <w:t>)</w:t>
      </w:r>
      <w:r w:rsidR="00202BF8" w:rsidRPr="007C5D0B">
        <w:rPr>
          <w:rFonts w:ascii="Arial" w:hAnsi="Arial" w:cs="Arial"/>
          <w:sz w:val="26"/>
          <w:szCs w:val="26"/>
        </w:rPr>
        <w:t xml:space="preserve"> et les ouvrages de référence (grammaires, dictionnaires de cooccurrences </w:t>
      </w:r>
      <w:r w:rsidR="007C5D0B">
        <w:rPr>
          <w:rFonts w:ascii="Arial" w:hAnsi="Arial" w:cs="Arial"/>
          <w:sz w:val="26"/>
          <w:szCs w:val="26"/>
        </w:rPr>
        <w:t>et</w:t>
      </w:r>
      <w:r w:rsidR="00202BF8" w:rsidRPr="007C5D0B">
        <w:rPr>
          <w:rFonts w:ascii="Arial" w:hAnsi="Arial" w:cs="Arial"/>
          <w:sz w:val="26"/>
          <w:szCs w:val="26"/>
        </w:rPr>
        <w:t xml:space="preserve"> de synonymes, etc.)</w:t>
      </w:r>
      <w:r w:rsidRPr="007C5D0B">
        <w:rPr>
          <w:rFonts w:ascii="Arial" w:hAnsi="Arial" w:cs="Arial"/>
          <w:sz w:val="26"/>
          <w:szCs w:val="26"/>
        </w:rPr>
        <w:t xml:space="preserve">. Tout ouvrage bilingue est </w:t>
      </w:r>
      <w:r w:rsidRPr="007C5D0B">
        <w:rPr>
          <w:rFonts w:ascii="Arial" w:hAnsi="Arial" w:cs="Arial"/>
          <w:sz w:val="26"/>
          <w:szCs w:val="26"/>
          <w:u w:val="single"/>
        </w:rPr>
        <w:t>interdit</w:t>
      </w:r>
      <w:r w:rsidRPr="007C5D0B">
        <w:rPr>
          <w:rFonts w:ascii="Arial" w:hAnsi="Arial" w:cs="Arial"/>
          <w:sz w:val="26"/>
          <w:szCs w:val="26"/>
        </w:rPr>
        <w:t xml:space="preserve"> (p. ex., </w:t>
      </w:r>
      <w:r w:rsidRPr="00E04DAA">
        <w:rPr>
          <w:rFonts w:ascii="Arial" w:hAnsi="Arial" w:cs="Arial"/>
          <w:i/>
          <w:sz w:val="26"/>
          <w:szCs w:val="26"/>
        </w:rPr>
        <w:t>Le Robert &amp; Collins</w:t>
      </w:r>
      <w:r w:rsidRPr="007C5D0B">
        <w:rPr>
          <w:rFonts w:ascii="Arial" w:hAnsi="Arial" w:cs="Arial"/>
          <w:sz w:val="26"/>
          <w:szCs w:val="26"/>
        </w:rPr>
        <w:t xml:space="preserve"> et le </w:t>
      </w:r>
      <w:r w:rsidRPr="00E04DAA">
        <w:rPr>
          <w:rFonts w:ascii="Arial" w:hAnsi="Arial" w:cs="Arial"/>
          <w:i/>
          <w:sz w:val="26"/>
          <w:szCs w:val="26"/>
        </w:rPr>
        <w:t>Guide fran</w:t>
      </w:r>
      <w:r w:rsidR="00202BF8" w:rsidRPr="00E04DAA">
        <w:rPr>
          <w:rFonts w:ascii="Arial" w:hAnsi="Arial" w:cs="Arial"/>
          <w:i/>
          <w:sz w:val="26"/>
          <w:szCs w:val="26"/>
        </w:rPr>
        <w:t>çais-anglais de la traduction</w:t>
      </w:r>
      <w:r w:rsidR="00202BF8" w:rsidRPr="007C5D0B">
        <w:rPr>
          <w:rFonts w:ascii="Arial" w:hAnsi="Arial" w:cs="Arial"/>
          <w:sz w:val="26"/>
          <w:szCs w:val="26"/>
        </w:rPr>
        <w:t>).</w:t>
      </w:r>
    </w:p>
    <w:p w:rsidR="007C0E75" w:rsidRPr="007C5D0B" w:rsidRDefault="007C0E75" w:rsidP="006943EF">
      <w:pPr>
        <w:rPr>
          <w:rFonts w:ascii="Arial" w:hAnsi="Arial" w:cs="Arial"/>
          <w:sz w:val="26"/>
          <w:szCs w:val="26"/>
        </w:rPr>
      </w:pPr>
    </w:p>
    <w:p w:rsidR="007C0E75" w:rsidRPr="007C5D0B" w:rsidRDefault="007C0E75" w:rsidP="006943EF">
      <w:pPr>
        <w:rPr>
          <w:rFonts w:ascii="Arial" w:hAnsi="Arial" w:cs="Arial"/>
          <w:b/>
          <w:sz w:val="26"/>
          <w:szCs w:val="26"/>
        </w:rPr>
      </w:pPr>
      <w:r w:rsidRPr="007C5D0B">
        <w:rPr>
          <w:rFonts w:ascii="Arial" w:hAnsi="Arial" w:cs="Arial"/>
          <w:b/>
          <w:sz w:val="26"/>
          <w:szCs w:val="26"/>
        </w:rPr>
        <w:t>Tee-shirt et porte-nom</w:t>
      </w:r>
    </w:p>
    <w:p w:rsidR="007C0E75" w:rsidRPr="007C5D0B" w:rsidRDefault="007C0E75" w:rsidP="006943EF">
      <w:pPr>
        <w:jc w:val="both"/>
        <w:rPr>
          <w:rFonts w:ascii="Arial" w:hAnsi="Arial" w:cs="Arial"/>
          <w:sz w:val="26"/>
          <w:szCs w:val="26"/>
        </w:rPr>
      </w:pPr>
      <w:r w:rsidRPr="007C5D0B">
        <w:rPr>
          <w:rFonts w:ascii="Arial" w:hAnsi="Arial" w:cs="Arial"/>
          <w:sz w:val="26"/>
          <w:szCs w:val="26"/>
        </w:rPr>
        <w:t xml:space="preserve">Le port du tee-shirt officiel des Jeux de la traduction et du porte-nom est obligatoire lors de toutes les épreuves. On recommande aux participants de porter le porte-nom pendant toute la durée de Jeux. </w:t>
      </w:r>
    </w:p>
    <w:p w:rsidR="007C0E75" w:rsidRPr="007C5D0B" w:rsidRDefault="007C0E75" w:rsidP="006943EF">
      <w:pPr>
        <w:rPr>
          <w:rFonts w:ascii="Arial" w:hAnsi="Arial" w:cs="Arial"/>
          <w:sz w:val="26"/>
          <w:szCs w:val="26"/>
        </w:rPr>
      </w:pPr>
    </w:p>
    <w:p w:rsidR="007C0E75" w:rsidRPr="007C5D0B" w:rsidRDefault="007C0E75" w:rsidP="006943EF">
      <w:pPr>
        <w:rPr>
          <w:rFonts w:ascii="Arial" w:hAnsi="Arial" w:cs="Arial"/>
          <w:b/>
          <w:sz w:val="26"/>
          <w:szCs w:val="26"/>
        </w:rPr>
      </w:pPr>
      <w:r w:rsidRPr="007C5D0B">
        <w:rPr>
          <w:rFonts w:ascii="Arial" w:hAnsi="Arial" w:cs="Arial"/>
          <w:b/>
          <w:sz w:val="26"/>
          <w:szCs w:val="26"/>
        </w:rPr>
        <w:t xml:space="preserve">Mascottes et éléments vestimentaires distinctifs </w:t>
      </w:r>
    </w:p>
    <w:p w:rsidR="007C0E75" w:rsidRPr="007C5D0B" w:rsidRDefault="007C0E75" w:rsidP="006943EF">
      <w:pPr>
        <w:jc w:val="both"/>
        <w:rPr>
          <w:rFonts w:ascii="Arial" w:hAnsi="Arial" w:cs="Arial"/>
          <w:sz w:val="26"/>
          <w:szCs w:val="26"/>
        </w:rPr>
      </w:pPr>
      <w:r w:rsidRPr="007C5D0B">
        <w:rPr>
          <w:rFonts w:ascii="Arial" w:hAnsi="Arial" w:cs="Arial"/>
          <w:sz w:val="26"/>
          <w:szCs w:val="26"/>
        </w:rPr>
        <w:t>Beaucoup d’équipes apportent une mascotte pour représenter leur université et portent des éléments vestimentaires distinctifs pour se démarquer. Cette pratique est fortement encouragée. Selon la tradition, les équipes profitent parfois de moments d’inattention de la part d’une autre équipe pour lui voler sa mascotte, et la conserver à titre de trophée. Ce jeu doit, en tout temps, demeurer ludique et respecter certaines limites. Le vol de mascotte est interdit lors des conférences et des épreuves. Il est aussi interdit d’attacher sa mascotte sur soi pour empêcher qu’on la vole ou de la voler d’une f</w:t>
      </w:r>
      <w:r w:rsidR="00BC0E9B">
        <w:rPr>
          <w:rFonts w:ascii="Arial" w:hAnsi="Arial" w:cs="Arial"/>
          <w:sz w:val="26"/>
          <w:szCs w:val="26"/>
        </w:rPr>
        <w:t xml:space="preserve">açon qui pourrait l’endommager. </w:t>
      </w:r>
      <w:r w:rsidRPr="007C5D0B">
        <w:rPr>
          <w:rFonts w:ascii="Arial" w:hAnsi="Arial" w:cs="Arial"/>
          <w:sz w:val="26"/>
          <w:szCs w:val="26"/>
        </w:rPr>
        <w:t xml:space="preserve">Toute mascotte volée devra être rendue à son équipe le soir même. </w:t>
      </w:r>
    </w:p>
    <w:p w:rsidR="007C0E75" w:rsidRPr="007C5D0B" w:rsidRDefault="007C0E75" w:rsidP="006943EF">
      <w:pPr>
        <w:jc w:val="both"/>
        <w:rPr>
          <w:rFonts w:ascii="Arial" w:hAnsi="Arial" w:cs="Arial"/>
          <w:sz w:val="26"/>
          <w:szCs w:val="26"/>
        </w:rPr>
      </w:pPr>
    </w:p>
    <w:p w:rsidR="007C0E75" w:rsidRPr="00542708" w:rsidRDefault="007C0E75" w:rsidP="006943EF">
      <w:pPr>
        <w:spacing w:after="0" w:line="240" w:lineRule="auto"/>
        <w:rPr>
          <w:rFonts w:ascii="Arial Narrow" w:hAnsi="Arial Narrow"/>
          <w:sz w:val="28"/>
          <w:szCs w:val="28"/>
        </w:rPr>
      </w:pPr>
      <w:r w:rsidRPr="00542708">
        <w:rPr>
          <w:rFonts w:ascii="Arial Narrow" w:hAnsi="Arial Narrow"/>
          <w:sz w:val="28"/>
          <w:szCs w:val="28"/>
        </w:rPr>
        <w:br w:type="page"/>
      </w:r>
    </w:p>
    <w:p w:rsidR="007C0E75" w:rsidRPr="00542708" w:rsidRDefault="007C0E75" w:rsidP="006943EF">
      <w:pPr>
        <w:pStyle w:val="Heading1"/>
        <w:rPr>
          <w:lang w:eastAsia="en-CA"/>
        </w:rPr>
      </w:pPr>
      <w:r w:rsidRPr="00542708">
        <w:rPr>
          <w:lang w:eastAsia="en-CA"/>
        </w:rPr>
        <w:lastRenderedPageBreak/>
        <w:t>Épreuves</w:t>
      </w:r>
    </w:p>
    <w:p w:rsidR="007C0E75" w:rsidRDefault="007C0E75" w:rsidP="006943EF">
      <w:pPr>
        <w:spacing w:after="0" w:line="240" w:lineRule="auto"/>
        <w:rPr>
          <w:rFonts w:ascii="Times New Roman" w:eastAsia="Times New Roman" w:hAnsi="Times New Roman" w:cs="Times New Roman"/>
          <w:sz w:val="24"/>
          <w:szCs w:val="24"/>
          <w:lang w:eastAsia="en-CA"/>
        </w:rPr>
      </w:pPr>
    </w:p>
    <w:p w:rsidR="00853FAD" w:rsidRPr="00542708" w:rsidRDefault="00853FAD" w:rsidP="006943EF">
      <w:pPr>
        <w:spacing w:after="0" w:line="240" w:lineRule="auto"/>
        <w:rPr>
          <w:rFonts w:ascii="Times New Roman" w:eastAsia="Times New Roman" w:hAnsi="Times New Roman" w:cs="Times New Roman"/>
          <w:sz w:val="24"/>
          <w:szCs w:val="24"/>
          <w:lang w:eastAsia="en-CA"/>
        </w:rPr>
      </w:pPr>
    </w:p>
    <w:p w:rsidR="00FE7BE6" w:rsidRPr="00841DDE" w:rsidRDefault="00FE7BE6" w:rsidP="006943EF">
      <w:pPr>
        <w:spacing w:after="0" w:line="240" w:lineRule="auto"/>
        <w:jc w:val="both"/>
        <w:rPr>
          <w:rFonts w:ascii="Arial" w:eastAsia="Times New Roman" w:hAnsi="Arial" w:cs="Arial"/>
          <w:sz w:val="26"/>
          <w:szCs w:val="26"/>
          <w:lang w:eastAsia="en-CA"/>
        </w:rPr>
      </w:pPr>
      <w:r w:rsidRPr="00841DDE">
        <w:rPr>
          <w:rFonts w:ascii="Arial" w:eastAsia="Times New Roman" w:hAnsi="Arial" w:cs="Arial"/>
          <w:sz w:val="26"/>
          <w:szCs w:val="26"/>
          <w:lang w:eastAsia="en-CA"/>
        </w:rPr>
        <w:t>Comme vous pourrez le constater au cours des Jeux, nous tentons une nouvelle approche cette année, puisque le week-end entier sera une simulation professionnelle.</w:t>
      </w:r>
    </w:p>
    <w:p w:rsidR="00FE7BE6" w:rsidRPr="00841DDE" w:rsidRDefault="00FE7BE6" w:rsidP="006943EF">
      <w:pPr>
        <w:spacing w:after="0" w:line="240" w:lineRule="auto"/>
        <w:jc w:val="both"/>
        <w:rPr>
          <w:rFonts w:ascii="Arial" w:eastAsia="Times New Roman" w:hAnsi="Arial" w:cs="Arial"/>
          <w:sz w:val="26"/>
          <w:szCs w:val="26"/>
          <w:lang w:eastAsia="en-CA"/>
        </w:rPr>
      </w:pPr>
    </w:p>
    <w:p w:rsidR="00FE7BE6" w:rsidRPr="00841DDE" w:rsidRDefault="00FE7BE6" w:rsidP="006943EF">
      <w:pPr>
        <w:spacing w:after="0" w:line="240" w:lineRule="auto"/>
        <w:jc w:val="both"/>
        <w:rPr>
          <w:rFonts w:ascii="Arial" w:eastAsia="Times New Roman" w:hAnsi="Arial" w:cs="Arial"/>
          <w:sz w:val="26"/>
          <w:szCs w:val="26"/>
          <w:lang w:eastAsia="en-CA"/>
        </w:rPr>
      </w:pPr>
      <w:r w:rsidRPr="00841DDE">
        <w:rPr>
          <w:rFonts w:ascii="Arial" w:eastAsia="Times New Roman" w:hAnsi="Arial" w:cs="Arial"/>
          <w:sz w:val="26"/>
          <w:szCs w:val="26"/>
          <w:lang w:eastAsia="en-CA"/>
        </w:rPr>
        <w:t>En effet, excepté pour les épreuves individuelles, vous devrez toujours travailler en équipe de trois et vous partager les textes à traduire, qui seront fournis en bloc au début des épreuves. À vous, donc, de décider si vous allez tenter de tout traduire à trois ou de séparer les tâches, à vous de décider qui traduit quoi et qui révise qui.</w:t>
      </w:r>
    </w:p>
    <w:p w:rsidR="00FE7BE6" w:rsidRPr="00841DDE" w:rsidRDefault="00FE7BE6" w:rsidP="006943EF">
      <w:pPr>
        <w:spacing w:after="0" w:line="240" w:lineRule="auto"/>
        <w:jc w:val="both"/>
        <w:rPr>
          <w:rFonts w:ascii="Arial" w:eastAsia="Times New Roman" w:hAnsi="Arial" w:cs="Arial"/>
          <w:sz w:val="26"/>
          <w:szCs w:val="26"/>
          <w:lang w:eastAsia="en-CA"/>
        </w:rPr>
      </w:pPr>
    </w:p>
    <w:p w:rsidR="00FE7BE6" w:rsidRPr="00841DDE" w:rsidRDefault="00FE7BE6" w:rsidP="006943EF">
      <w:pPr>
        <w:spacing w:after="0" w:line="240" w:lineRule="auto"/>
        <w:jc w:val="both"/>
        <w:rPr>
          <w:rFonts w:ascii="Arial" w:eastAsia="Times New Roman" w:hAnsi="Arial" w:cs="Arial"/>
          <w:sz w:val="26"/>
          <w:szCs w:val="26"/>
          <w:lang w:eastAsia="en-CA"/>
        </w:rPr>
      </w:pPr>
      <w:r w:rsidRPr="00841DDE">
        <w:rPr>
          <w:rFonts w:ascii="Arial" w:eastAsia="Times New Roman" w:hAnsi="Arial" w:cs="Arial"/>
          <w:sz w:val="26"/>
          <w:szCs w:val="26"/>
          <w:lang w:eastAsia="en-CA"/>
        </w:rPr>
        <w:t>Et comme en situation professionnelle, vous ne saurez ce que vous aurez à traduire qu’à la toute dernière minute. Vous devrez être prêts à tout : chansons, BD, séries, pubs, articles. De l’écrit et de l’oral. Du traduisible et de l’intraduisible.</w:t>
      </w:r>
    </w:p>
    <w:p w:rsidR="00FE7BE6" w:rsidRPr="00841DDE" w:rsidRDefault="00FE7BE6" w:rsidP="006943EF">
      <w:pPr>
        <w:spacing w:after="0" w:line="240" w:lineRule="auto"/>
        <w:jc w:val="both"/>
        <w:rPr>
          <w:rFonts w:ascii="Arial" w:eastAsia="Times New Roman" w:hAnsi="Arial" w:cs="Arial"/>
          <w:sz w:val="26"/>
          <w:szCs w:val="26"/>
          <w:lang w:eastAsia="en-CA"/>
        </w:rPr>
      </w:pPr>
    </w:p>
    <w:p w:rsidR="00FE7BE6" w:rsidRPr="00841DDE" w:rsidRDefault="00FE7BE6" w:rsidP="006943EF">
      <w:pPr>
        <w:spacing w:after="0" w:line="240" w:lineRule="auto"/>
        <w:jc w:val="both"/>
        <w:rPr>
          <w:rFonts w:ascii="Arial" w:eastAsia="Times New Roman" w:hAnsi="Arial" w:cs="Arial"/>
          <w:sz w:val="26"/>
          <w:szCs w:val="26"/>
          <w:lang w:eastAsia="en-CA"/>
        </w:rPr>
      </w:pPr>
      <w:r w:rsidRPr="00841DDE">
        <w:rPr>
          <w:rFonts w:ascii="Arial" w:eastAsia="Times New Roman" w:hAnsi="Arial" w:cs="Arial"/>
          <w:sz w:val="26"/>
          <w:szCs w:val="26"/>
          <w:lang w:eastAsia="en-CA"/>
        </w:rPr>
        <w:t>Nos choix de cette année ont été guidés par deux principes, la qualité et l’originalité des œuvres à traduire. Espérons qu’elles vous plairont autant qu’à nous et que vous aurez plaisir à vous les approprier.</w:t>
      </w:r>
    </w:p>
    <w:p w:rsidR="00FE7BE6" w:rsidRPr="00841DDE" w:rsidRDefault="00FE7BE6" w:rsidP="006943EF">
      <w:pPr>
        <w:spacing w:after="0" w:line="240" w:lineRule="auto"/>
        <w:rPr>
          <w:rFonts w:ascii="Arial" w:eastAsia="Times New Roman" w:hAnsi="Arial" w:cs="Arial"/>
          <w:sz w:val="26"/>
          <w:szCs w:val="26"/>
          <w:lang w:eastAsia="en-CA"/>
        </w:rPr>
      </w:pPr>
    </w:p>
    <w:p w:rsidR="00FE7BE6" w:rsidRPr="00841DDE" w:rsidRDefault="00FE7BE6" w:rsidP="006943EF">
      <w:pPr>
        <w:spacing w:after="0" w:line="240" w:lineRule="auto"/>
        <w:rPr>
          <w:rFonts w:ascii="Arial" w:eastAsia="Times New Roman" w:hAnsi="Arial" w:cs="Arial"/>
          <w:sz w:val="26"/>
          <w:szCs w:val="26"/>
          <w:lang w:eastAsia="en-CA"/>
        </w:rPr>
      </w:pPr>
    </w:p>
    <w:p w:rsidR="007C0E75" w:rsidRPr="00841DDE" w:rsidRDefault="00FE7BE6" w:rsidP="006943EF">
      <w:pPr>
        <w:spacing w:after="0" w:line="240" w:lineRule="auto"/>
        <w:rPr>
          <w:rFonts w:ascii="Arial" w:eastAsia="Times New Roman" w:hAnsi="Arial" w:cs="Arial"/>
          <w:sz w:val="26"/>
          <w:szCs w:val="26"/>
          <w:lang w:eastAsia="en-CA"/>
        </w:rPr>
      </w:pPr>
      <w:r w:rsidRPr="00841DDE">
        <w:rPr>
          <w:rFonts w:ascii="Arial" w:eastAsia="Times New Roman" w:hAnsi="Arial" w:cs="Arial"/>
          <w:sz w:val="26"/>
          <w:szCs w:val="26"/>
          <w:lang w:eastAsia="en-CA"/>
        </w:rPr>
        <w:t>L’Éprouvant en chef</w:t>
      </w:r>
    </w:p>
    <w:p w:rsidR="00AA6D46" w:rsidRPr="00841DDE" w:rsidRDefault="00AA6D46" w:rsidP="006943EF">
      <w:pPr>
        <w:spacing w:after="0" w:line="240" w:lineRule="auto"/>
        <w:rPr>
          <w:rFonts w:ascii="Arial" w:eastAsia="Times New Roman" w:hAnsi="Arial" w:cs="Arial"/>
          <w:sz w:val="26"/>
          <w:szCs w:val="26"/>
          <w:lang w:eastAsia="en-CA"/>
        </w:rPr>
      </w:pPr>
    </w:p>
    <w:p w:rsidR="00873B29" w:rsidRPr="00542708" w:rsidRDefault="00873B29" w:rsidP="006943EF">
      <w:pPr>
        <w:spacing w:after="0" w:line="240" w:lineRule="auto"/>
        <w:rPr>
          <w:rFonts w:ascii="Lucida Sans" w:eastAsiaTheme="minorEastAsia" w:hAnsi="Lucida Sans" w:cs="Calendas-Plus"/>
          <w:sz w:val="24"/>
          <w:szCs w:val="24"/>
          <w:lang w:eastAsia="fr-FR"/>
        </w:rPr>
      </w:pPr>
      <w:r w:rsidRPr="00542708">
        <w:rPr>
          <w:rFonts w:ascii="Lucida Sans" w:eastAsiaTheme="minorEastAsia" w:hAnsi="Lucida Sans" w:cs="Calendas-Plus"/>
          <w:sz w:val="24"/>
          <w:szCs w:val="24"/>
          <w:lang w:eastAsia="fr-FR"/>
        </w:rPr>
        <w:br w:type="page"/>
      </w:r>
    </w:p>
    <w:p w:rsidR="00873B29" w:rsidRPr="00BA3B52" w:rsidRDefault="00AA6D46" w:rsidP="006943EF">
      <w:pPr>
        <w:pStyle w:val="Heading1"/>
      </w:pPr>
      <w:r w:rsidRPr="00BA3B52">
        <w:lastRenderedPageBreak/>
        <w:t>Horaire</w:t>
      </w:r>
    </w:p>
    <w:p w:rsidR="00873B29" w:rsidRPr="00542708" w:rsidRDefault="00873B29" w:rsidP="006943EF">
      <w:pPr>
        <w:spacing w:after="0" w:line="240" w:lineRule="auto"/>
        <w:rPr>
          <w:rFonts w:ascii="Arial Narrow" w:eastAsiaTheme="minorEastAsia" w:hAnsi="Arial Narrow" w:cs="Calendas-Plus"/>
          <w:sz w:val="28"/>
          <w:szCs w:val="28"/>
          <w:lang w:eastAsia="fr-FR"/>
        </w:rPr>
      </w:pPr>
    </w:p>
    <w:p w:rsidR="00542708" w:rsidRPr="00841DDE" w:rsidRDefault="00542708" w:rsidP="006943EF">
      <w:pPr>
        <w:spacing w:after="0" w:line="240" w:lineRule="auto"/>
        <w:rPr>
          <w:rFonts w:ascii="Arial" w:eastAsiaTheme="minorEastAsia" w:hAnsi="Arial" w:cs="Arial"/>
          <w:sz w:val="28"/>
          <w:szCs w:val="28"/>
          <w:lang w:eastAsia="fr-FR"/>
        </w:rPr>
      </w:pPr>
      <w:r w:rsidRPr="00841DDE">
        <w:rPr>
          <w:rFonts w:ascii="Arial" w:eastAsiaTheme="minorEastAsia" w:hAnsi="Arial" w:cs="Arial"/>
          <w:b/>
          <w:bCs/>
          <w:sz w:val="28"/>
          <w:szCs w:val="28"/>
          <w:lang w:eastAsia="fr-FR"/>
        </w:rPr>
        <w:t>Vendredi</w:t>
      </w:r>
      <w:r w:rsidR="00D23A32" w:rsidRPr="00841DDE">
        <w:rPr>
          <w:rFonts w:ascii="Arial" w:eastAsiaTheme="minorEastAsia" w:hAnsi="Arial" w:cs="Arial"/>
          <w:b/>
          <w:bCs/>
          <w:sz w:val="28"/>
          <w:szCs w:val="28"/>
          <w:lang w:eastAsia="fr-FR"/>
        </w:rPr>
        <w:t xml:space="preserve"> 13 mars</w:t>
      </w:r>
    </w:p>
    <w:tbl>
      <w:tblPr>
        <w:tblStyle w:val="GridTable2-Accent1"/>
        <w:tblW w:w="9240" w:type="dxa"/>
        <w:tblInd w:w="108"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17"/>
        <w:gridCol w:w="3798"/>
        <w:gridCol w:w="4025"/>
      </w:tblGrid>
      <w:tr w:rsidR="00D23A32" w:rsidRPr="00841DDE" w:rsidTr="00906BC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7" w:type="dxa"/>
            <w:tcBorders>
              <w:bottom w:val="none" w:sz="0" w:space="0" w:color="auto"/>
            </w:tcBorders>
            <w:vAlign w:val="center"/>
          </w:tcPr>
          <w:p w:rsidR="00460A07" w:rsidRPr="00841DDE" w:rsidRDefault="00460A07" w:rsidP="006943EF">
            <w:pPr>
              <w:spacing w:after="0" w:line="360" w:lineRule="auto"/>
              <w:rPr>
                <w:rFonts w:ascii="Arial" w:eastAsiaTheme="minorEastAsia" w:hAnsi="Arial" w:cs="Arial"/>
                <w:sz w:val="8"/>
                <w:szCs w:val="8"/>
                <w:lang w:eastAsia="fr-FR"/>
              </w:rPr>
            </w:pPr>
          </w:p>
        </w:tc>
        <w:tc>
          <w:tcPr>
            <w:tcW w:w="3798" w:type="dxa"/>
            <w:tcBorders>
              <w:bottom w:val="none" w:sz="0" w:space="0" w:color="auto"/>
            </w:tcBorders>
            <w:vAlign w:val="center"/>
          </w:tcPr>
          <w:p w:rsidR="00460A07" w:rsidRPr="00841DDE" w:rsidRDefault="00460A07" w:rsidP="006943EF">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8"/>
                <w:szCs w:val="8"/>
                <w:lang w:eastAsia="fr-FR"/>
              </w:rPr>
            </w:pPr>
          </w:p>
        </w:tc>
        <w:tc>
          <w:tcPr>
            <w:tcW w:w="4025" w:type="dxa"/>
            <w:tcBorders>
              <w:bottom w:val="none" w:sz="0" w:space="0" w:color="auto"/>
            </w:tcBorders>
            <w:vAlign w:val="center"/>
          </w:tcPr>
          <w:p w:rsidR="00460A07" w:rsidRPr="00841DDE" w:rsidRDefault="00460A07" w:rsidP="006943EF">
            <w:pPr>
              <w:spacing w:after="0" w:line="36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sz w:val="8"/>
                <w:szCs w:val="8"/>
                <w:lang w:eastAsia="fr-FR"/>
              </w:rPr>
            </w:pPr>
          </w:p>
        </w:tc>
      </w:tr>
      <w:tr w:rsidR="00D23A32"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16 h</w:t>
            </w:r>
          </w:p>
        </w:tc>
        <w:tc>
          <w:tcPr>
            <w:tcW w:w="3798" w:type="dxa"/>
            <w:vAlign w:val="center"/>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Arrivée des équipes</w:t>
            </w:r>
          </w:p>
        </w:tc>
        <w:tc>
          <w:tcPr>
            <w:tcW w:w="4025" w:type="dxa"/>
            <w:vAlign w:val="center"/>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Réception du Delta Montréal</w:t>
            </w:r>
          </w:p>
        </w:tc>
      </w:tr>
      <w:tr w:rsidR="00D23A32"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17 h</w:t>
            </w:r>
          </w:p>
        </w:tc>
        <w:tc>
          <w:tcPr>
            <w:tcW w:w="3798" w:type="dxa"/>
            <w:vAlign w:val="center"/>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Salon de l’emploi</w:t>
            </w:r>
          </w:p>
        </w:tc>
        <w:tc>
          <w:tcPr>
            <w:tcW w:w="4025" w:type="dxa"/>
            <w:vAlign w:val="center"/>
          </w:tcPr>
          <w:p w:rsidR="00460A07" w:rsidRPr="00841DDE" w:rsidRDefault="00460A07" w:rsidP="0080037C">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D23A32"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18 h</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Cocktail</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D23A32"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19 h</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Banquet</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D23A32"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20 h</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Discours</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D23A32"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Présentations</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p>
        </w:tc>
      </w:tr>
      <w:tr w:rsidR="00D23A32"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22 h</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Soirée</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Bier Markt</w:t>
            </w:r>
          </w:p>
        </w:tc>
      </w:tr>
      <w:tr w:rsidR="00D23A32"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3 h</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Retour à l’hôtel</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Delta Montréal</w:t>
            </w:r>
          </w:p>
        </w:tc>
      </w:tr>
    </w:tbl>
    <w:p w:rsidR="00542708" w:rsidRPr="00841DDE" w:rsidRDefault="00542708" w:rsidP="006943EF">
      <w:pPr>
        <w:spacing w:after="0" w:line="240" w:lineRule="auto"/>
        <w:rPr>
          <w:rFonts w:ascii="Arial" w:eastAsiaTheme="minorEastAsia" w:hAnsi="Arial" w:cs="Arial"/>
          <w:b/>
          <w:bCs/>
          <w:sz w:val="26"/>
          <w:szCs w:val="26"/>
          <w:lang w:eastAsia="fr-FR"/>
        </w:rPr>
      </w:pPr>
    </w:p>
    <w:p w:rsidR="00542708" w:rsidRPr="00841DDE" w:rsidRDefault="00542708" w:rsidP="006943EF">
      <w:pPr>
        <w:spacing w:after="0" w:line="240" w:lineRule="auto"/>
        <w:rPr>
          <w:rFonts w:ascii="Arial" w:eastAsiaTheme="minorEastAsia" w:hAnsi="Arial" w:cs="Arial"/>
          <w:sz w:val="28"/>
          <w:szCs w:val="28"/>
          <w:lang w:eastAsia="fr-FR"/>
        </w:rPr>
      </w:pPr>
      <w:r w:rsidRPr="00841DDE">
        <w:rPr>
          <w:rFonts w:ascii="Arial" w:eastAsiaTheme="minorEastAsia" w:hAnsi="Arial" w:cs="Arial"/>
          <w:b/>
          <w:bCs/>
          <w:sz w:val="28"/>
          <w:szCs w:val="28"/>
          <w:lang w:eastAsia="fr-FR"/>
        </w:rPr>
        <w:t>Samedi</w:t>
      </w:r>
      <w:r w:rsidR="00D23A32" w:rsidRPr="00841DDE">
        <w:rPr>
          <w:rFonts w:ascii="Arial" w:eastAsiaTheme="minorEastAsia" w:hAnsi="Arial" w:cs="Arial"/>
          <w:b/>
          <w:bCs/>
          <w:sz w:val="28"/>
          <w:szCs w:val="28"/>
          <w:lang w:eastAsia="fr-FR"/>
        </w:rPr>
        <w:t xml:space="preserve"> 14 mars</w:t>
      </w:r>
    </w:p>
    <w:tbl>
      <w:tblPr>
        <w:tblStyle w:val="GridTable2-Accent1"/>
        <w:tblW w:w="9240" w:type="dxa"/>
        <w:tblInd w:w="108"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17"/>
        <w:gridCol w:w="3798"/>
        <w:gridCol w:w="4025"/>
      </w:tblGrid>
      <w:tr w:rsidR="00460A07" w:rsidRPr="00841DDE" w:rsidTr="00906BC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7" w:type="dxa"/>
            <w:tcBorders>
              <w:bottom w:val="none" w:sz="0" w:space="0" w:color="auto"/>
            </w:tcBorders>
            <w:vAlign w:val="center"/>
          </w:tcPr>
          <w:p w:rsidR="00542708" w:rsidRPr="00841DDE" w:rsidRDefault="00542708" w:rsidP="006943EF">
            <w:pPr>
              <w:spacing w:after="0" w:line="240" w:lineRule="auto"/>
              <w:rPr>
                <w:rFonts w:ascii="Arial" w:eastAsiaTheme="minorEastAsia" w:hAnsi="Arial" w:cs="Arial"/>
                <w:sz w:val="8"/>
                <w:szCs w:val="8"/>
                <w:lang w:eastAsia="fr-FR"/>
              </w:rPr>
            </w:pPr>
          </w:p>
        </w:tc>
        <w:tc>
          <w:tcPr>
            <w:tcW w:w="3798" w:type="dxa"/>
            <w:tcBorders>
              <w:bottom w:val="none" w:sz="0" w:space="0" w:color="auto"/>
            </w:tcBorders>
            <w:vAlign w:val="center"/>
          </w:tcPr>
          <w:p w:rsidR="00542708" w:rsidRPr="00841DDE" w:rsidRDefault="00542708" w:rsidP="006943EF">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8"/>
                <w:szCs w:val="8"/>
                <w:lang w:eastAsia="fr-FR"/>
              </w:rPr>
            </w:pPr>
          </w:p>
        </w:tc>
        <w:tc>
          <w:tcPr>
            <w:tcW w:w="4025" w:type="dxa"/>
            <w:tcBorders>
              <w:bottom w:val="none" w:sz="0" w:space="0" w:color="auto"/>
            </w:tcBorders>
            <w:vAlign w:val="center"/>
          </w:tcPr>
          <w:p w:rsidR="00542708" w:rsidRPr="00841DDE" w:rsidRDefault="00542708" w:rsidP="006943EF">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8"/>
                <w:szCs w:val="8"/>
                <w:lang w:eastAsia="fr-FR"/>
              </w:rPr>
            </w:pP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7 h 30</w:t>
            </w:r>
          </w:p>
        </w:tc>
        <w:tc>
          <w:tcPr>
            <w:tcW w:w="3798" w:type="dxa"/>
            <w:vAlign w:val="center"/>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Déjeuner</w:t>
            </w:r>
          </w:p>
        </w:tc>
        <w:tc>
          <w:tcPr>
            <w:tcW w:w="4025" w:type="dxa"/>
            <w:vAlign w:val="center"/>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8 h 30</w:t>
            </w:r>
          </w:p>
        </w:tc>
        <w:tc>
          <w:tcPr>
            <w:tcW w:w="3798" w:type="dxa"/>
            <w:vAlign w:val="center"/>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Trajet jusqu’à l’université</w:t>
            </w:r>
          </w:p>
        </w:tc>
        <w:tc>
          <w:tcPr>
            <w:tcW w:w="4025" w:type="dxa"/>
            <w:vAlign w:val="center"/>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Station Place des Arts &gt; </w:t>
            </w:r>
            <w:r w:rsidR="00BA3B52" w:rsidRPr="00841DDE">
              <w:rPr>
                <w:rFonts w:ascii="Arial" w:eastAsiaTheme="minorEastAsia" w:hAnsi="Arial" w:cs="Arial"/>
                <w:sz w:val="26"/>
                <w:szCs w:val="26"/>
                <w:lang w:eastAsia="fr-FR"/>
              </w:rPr>
              <w:br/>
            </w:r>
            <w:r w:rsidRPr="00841DDE">
              <w:rPr>
                <w:rFonts w:ascii="Arial" w:eastAsiaTheme="minorEastAsia" w:hAnsi="Arial" w:cs="Arial"/>
                <w:sz w:val="26"/>
                <w:szCs w:val="26"/>
                <w:lang w:eastAsia="fr-FR"/>
              </w:rPr>
              <w:t xml:space="preserve">Station Édouard-Montpetit &gt; </w:t>
            </w:r>
            <w:r w:rsidR="00BA3B52" w:rsidRPr="00841DDE">
              <w:rPr>
                <w:rFonts w:ascii="Arial" w:eastAsiaTheme="minorEastAsia" w:hAnsi="Arial" w:cs="Arial"/>
                <w:sz w:val="26"/>
                <w:szCs w:val="26"/>
                <w:lang w:eastAsia="fr-FR"/>
              </w:rPr>
              <w:br/>
            </w:r>
            <w:r w:rsidRPr="00841DDE">
              <w:rPr>
                <w:rFonts w:ascii="Arial" w:eastAsiaTheme="minorEastAsia" w:hAnsi="Arial" w:cs="Arial"/>
                <w:sz w:val="26"/>
                <w:szCs w:val="26"/>
                <w:lang w:eastAsia="fr-FR"/>
              </w:rPr>
              <w:t>Pavillon Marie-Victorin</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9 h 30</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Épreuve individuelle vers le français</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11 h</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Traduel : </w:t>
            </w:r>
            <w:r w:rsidR="00293923">
              <w:rPr>
                <w:rFonts w:ascii="Arial" w:eastAsiaTheme="minorEastAsia" w:hAnsi="Arial" w:cs="Arial"/>
                <w:sz w:val="26"/>
                <w:szCs w:val="26"/>
                <w:lang w:eastAsia="fr-FR"/>
              </w:rPr>
              <w:br/>
            </w:r>
            <w:r w:rsidRPr="00841DDE">
              <w:rPr>
                <w:rFonts w:ascii="Arial" w:eastAsiaTheme="minorEastAsia" w:hAnsi="Arial" w:cs="Arial"/>
                <w:sz w:val="26"/>
                <w:szCs w:val="26"/>
                <w:lang w:eastAsia="fr-FR"/>
              </w:rPr>
              <w:t>François Lavallée</w:t>
            </w:r>
            <w:r w:rsidR="00293923">
              <w:rPr>
                <w:rFonts w:ascii="Arial" w:eastAsiaTheme="minorEastAsia" w:hAnsi="Arial" w:cs="Arial"/>
                <w:sz w:val="26"/>
                <w:szCs w:val="26"/>
                <w:lang w:eastAsia="fr-FR"/>
              </w:rPr>
              <w:t xml:space="preserve">, </w:t>
            </w:r>
            <w:r w:rsidR="00B260CA">
              <w:rPr>
                <w:rFonts w:ascii="Arial" w:eastAsiaTheme="minorEastAsia" w:hAnsi="Arial" w:cs="Arial"/>
                <w:sz w:val="26"/>
                <w:szCs w:val="26"/>
                <w:lang w:eastAsia="fr-FR"/>
              </w:rPr>
              <w:t>trad. a.</w:t>
            </w:r>
            <w:r w:rsidR="00293923">
              <w:rPr>
                <w:rFonts w:ascii="Arial" w:eastAsiaTheme="minorEastAsia" w:hAnsi="Arial" w:cs="Arial"/>
                <w:sz w:val="26"/>
                <w:szCs w:val="26"/>
                <w:lang w:eastAsia="fr-FR"/>
              </w:rPr>
              <w:t>,</w:t>
            </w:r>
            <w:r w:rsidRPr="00841DDE">
              <w:rPr>
                <w:rFonts w:ascii="Arial" w:eastAsiaTheme="minorEastAsia" w:hAnsi="Arial" w:cs="Arial"/>
                <w:sz w:val="26"/>
                <w:szCs w:val="26"/>
                <w:lang w:eastAsia="fr-FR"/>
              </w:rPr>
              <w:t xml:space="preserve"> contre Réal Paquette</w:t>
            </w:r>
            <w:r w:rsidR="00293923">
              <w:rPr>
                <w:rFonts w:ascii="Arial" w:eastAsiaTheme="minorEastAsia" w:hAnsi="Arial" w:cs="Arial"/>
                <w:sz w:val="26"/>
                <w:szCs w:val="26"/>
                <w:lang w:eastAsia="fr-FR"/>
              </w:rPr>
              <w:t xml:space="preserve">, </w:t>
            </w:r>
            <w:r w:rsidR="00B260CA">
              <w:rPr>
                <w:rFonts w:ascii="Arial" w:eastAsiaTheme="minorEastAsia" w:hAnsi="Arial" w:cs="Arial"/>
                <w:sz w:val="26"/>
                <w:szCs w:val="26"/>
                <w:lang w:eastAsia="fr-FR"/>
              </w:rPr>
              <w:t>trad. a.</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12 h</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Repas</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Cafétéria</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13 h</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Épreuves</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A-119/A-133/A-135</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14 h 15</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Épreuves</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A-119/A-133/A-135</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15 h 45</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Épreuves</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A-119/A-133/A-135</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16 h 45</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Trajet vers le restaurant</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Sta</w:t>
            </w:r>
            <w:bookmarkStart w:id="0" w:name="_GoBack"/>
            <w:bookmarkEnd w:id="0"/>
            <w:r w:rsidRPr="00841DDE">
              <w:rPr>
                <w:rFonts w:ascii="Arial" w:eastAsiaTheme="minorEastAsia" w:hAnsi="Arial" w:cs="Arial"/>
                <w:sz w:val="26"/>
                <w:szCs w:val="26"/>
                <w:lang w:eastAsia="fr-FR"/>
              </w:rPr>
              <w:t xml:space="preserve">tion Édouard-Montpetit &gt; </w:t>
            </w:r>
            <w:r w:rsidRPr="00841DDE">
              <w:rPr>
                <w:rFonts w:ascii="Arial" w:eastAsiaTheme="minorEastAsia" w:hAnsi="Arial" w:cs="Arial"/>
                <w:sz w:val="26"/>
                <w:szCs w:val="26"/>
                <w:lang w:eastAsia="fr-FR"/>
              </w:rPr>
              <w:br/>
              <w:t xml:space="preserve">Station Guy-Concordia &gt; </w:t>
            </w:r>
            <w:r w:rsidRPr="00841DDE">
              <w:rPr>
                <w:rFonts w:ascii="Arial" w:eastAsiaTheme="minorEastAsia" w:hAnsi="Arial" w:cs="Arial"/>
                <w:sz w:val="26"/>
                <w:szCs w:val="26"/>
                <w:lang w:eastAsia="fr-FR"/>
              </w:rPr>
              <w:br/>
              <w:t>Wienstein &amp; Gavino’s</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17 h 30</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Souper</w:t>
            </w:r>
          </w:p>
        </w:tc>
        <w:tc>
          <w:tcPr>
            <w:tcW w:w="4025"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Wienstein &amp; Gavino’s</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19 h 30</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Retour à l’hôtel</w:t>
            </w:r>
          </w:p>
        </w:tc>
        <w:tc>
          <w:tcPr>
            <w:tcW w:w="4025"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Delta Montréal</w:t>
            </w:r>
          </w:p>
        </w:tc>
      </w:tr>
      <w:tr w:rsidR="00460A07" w:rsidRPr="00841DDE" w:rsidTr="00906BC6">
        <w:trPr>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20 h 30</w:t>
            </w:r>
          </w:p>
        </w:tc>
        <w:tc>
          <w:tcPr>
            <w:tcW w:w="3798" w:type="dxa"/>
            <w:vAlign w:val="center"/>
            <w:hideMark/>
          </w:tcPr>
          <w:p w:rsidR="00460A07" w:rsidRPr="00841DDE" w:rsidRDefault="00460A07"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Départ vers le bar</w:t>
            </w:r>
          </w:p>
        </w:tc>
        <w:tc>
          <w:tcPr>
            <w:tcW w:w="4025" w:type="dxa"/>
            <w:vAlign w:val="center"/>
            <w:hideMark/>
          </w:tcPr>
          <w:p w:rsidR="00460A07" w:rsidRPr="00841DDE" w:rsidRDefault="0080037C"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Pub Quartier l</w:t>
            </w:r>
            <w:r w:rsidR="00460A07" w:rsidRPr="00841DDE">
              <w:rPr>
                <w:rFonts w:ascii="Arial" w:eastAsiaTheme="minorEastAsia" w:hAnsi="Arial" w:cs="Arial"/>
                <w:sz w:val="26"/>
                <w:szCs w:val="26"/>
                <w:lang w:eastAsia="fr-FR"/>
              </w:rPr>
              <w:t>atin</w:t>
            </w:r>
          </w:p>
        </w:tc>
      </w:tr>
      <w:tr w:rsidR="00460A07" w:rsidRPr="00841DDE" w:rsidTr="00906BC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460A07" w:rsidRPr="00841DDE" w:rsidRDefault="00460A07"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21 h 30</w:t>
            </w:r>
          </w:p>
        </w:tc>
        <w:tc>
          <w:tcPr>
            <w:tcW w:w="3798" w:type="dxa"/>
            <w:vAlign w:val="center"/>
            <w:hideMark/>
          </w:tcPr>
          <w:p w:rsidR="00460A07" w:rsidRPr="00841DDE" w:rsidRDefault="00460A07"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Jeu-questionnaire</w:t>
            </w:r>
          </w:p>
        </w:tc>
        <w:tc>
          <w:tcPr>
            <w:tcW w:w="4025" w:type="dxa"/>
            <w:vAlign w:val="center"/>
            <w:hideMark/>
          </w:tcPr>
          <w:p w:rsidR="00460A07" w:rsidRPr="00841DDE" w:rsidRDefault="0080037C"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Pub Quartier l</w:t>
            </w:r>
            <w:r w:rsidR="00460A07" w:rsidRPr="00841DDE">
              <w:rPr>
                <w:rFonts w:ascii="Arial" w:eastAsiaTheme="minorEastAsia" w:hAnsi="Arial" w:cs="Arial"/>
                <w:sz w:val="26"/>
                <w:szCs w:val="26"/>
                <w:lang w:eastAsia="fr-FR"/>
              </w:rPr>
              <w:t>atin</w:t>
            </w:r>
          </w:p>
        </w:tc>
      </w:tr>
    </w:tbl>
    <w:p w:rsidR="00853FAD" w:rsidRPr="00841DDE" w:rsidRDefault="00853FAD" w:rsidP="006943EF">
      <w:pPr>
        <w:spacing w:after="0" w:line="240" w:lineRule="auto"/>
        <w:rPr>
          <w:rFonts w:ascii="Arial" w:eastAsiaTheme="minorEastAsia" w:hAnsi="Arial" w:cs="Arial"/>
          <w:b/>
          <w:bCs/>
          <w:sz w:val="26"/>
          <w:szCs w:val="26"/>
          <w:lang w:eastAsia="fr-FR"/>
        </w:rPr>
      </w:pPr>
    </w:p>
    <w:p w:rsidR="00BA3B52" w:rsidRDefault="00BA3B52" w:rsidP="006943EF">
      <w:pPr>
        <w:spacing w:after="0" w:line="240" w:lineRule="auto"/>
        <w:rPr>
          <w:rFonts w:ascii="Lucida Sans" w:eastAsiaTheme="minorEastAsia" w:hAnsi="Lucida Sans" w:cs="Calendas-Plus"/>
          <w:b/>
          <w:bCs/>
          <w:sz w:val="28"/>
          <w:szCs w:val="28"/>
          <w:lang w:eastAsia="fr-FR"/>
        </w:rPr>
      </w:pPr>
      <w:r>
        <w:rPr>
          <w:rFonts w:ascii="Lucida Sans" w:eastAsiaTheme="minorEastAsia" w:hAnsi="Lucida Sans" w:cs="Calendas-Plus"/>
          <w:b/>
          <w:bCs/>
          <w:sz w:val="28"/>
          <w:szCs w:val="28"/>
          <w:lang w:eastAsia="fr-FR"/>
        </w:rPr>
        <w:br w:type="page"/>
      </w:r>
    </w:p>
    <w:p w:rsidR="00BA3B52" w:rsidRPr="00370433" w:rsidRDefault="00370433" w:rsidP="00370433">
      <w:pPr>
        <w:pStyle w:val="Heading1"/>
      </w:pPr>
      <w:r w:rsidRPr="00BA3B52">
        <w:lastRenderedPageBreak/>
        <w:t>Horaire</w:t>
      </w:r>
      <w:r>
        <w:t xml:space="preserve"> </w:t>
      </w:r>
      <w:r w:rsidRPr="00370433">
        <w:rPr>
          <w:sz w:val="36"/>
        </w:rPr>
        <w:t>(suite)</w:t>
      </w:r>
    </w:p>
    <w:p w:rsidR="00D23A32" w:rsidRDefault="00D23A32" w:rsidP="006943EF">
      <w:pPr>
        <w:spacing w:after="0" w:line="240" w:lineRule="auto"/>
        <w:rPr>
          <w:rFonts w:ascii="Lucida Sans" w:eastAsiaTheme="minorEastAsia" w:hAnsi="Lucida Sans" w:cs="Calendas-Plus"/>
          <w:b/>
          <w:bCs/>
          <w:sz w:val="28"/>
          <w:szCs w:val="28"/>
          <w:lang w:eastAsia="fr-FR"/>
        </w:rPr>
      </w:pPr>
    </w:p>
    <w:p w:rsidR="00D23A32" w:rsidRDefault="00D23A32" w:rsidP="006943EF">
      <w:pPr>
        <w:spacing w:after="0" w:line="240" w:lineRule="auto"/>
        <w:rPr>
          <w:rFonts w:ascii="Lucida Sans" w:eastAsiaTheme="minorEastAsia" w:hAnsi="Lucida Sans" w:cs="Calendas-Plus"/>
          <w:b/>
          <w:bCs/>
          <w:sz w:val="28"/>
          <w:szCs w:val="28"/>
          <w:lang w:eastAsia="fr-FR"/>
        </w:rPr>
      </w:pPr>
    </w:p>
    <w:p w:rsidR="00D23A32" w:rsidRPr="00841DDE" w:rsidRDefault="00542708" w:rsidP="006943EF">
      <w:pPr>
        <w:spacing w:after="0" w:line="240" w:lineRule="auto"/>
        <w:rPr>
          <w:rFonts w:ascii="Arial" w:eastAsiaTheme="minorEastAsia" w:hAnsi="Arial" w:cs="Arial"/>
          <w:sz w:val="28"/>
          <w:szCs w:val="28"/>
          <w:lang w:eastAsia="fr-FR"/>
        </w:rPr>
      </w:pPr>
      <w:r w:rsidRPr="00841DDE">
        <w:rPr>
          <w:rFonts w:ascii="Arial" w:eastAsiaTheme="minorEastAsia" w:hAnsi="Arial" w:cs="Arial"/>
          <w:b/>
          <w:bCs/>
          <w:sz w:val="28"/>
          <w:szCs w:val="28"/>
          <w:lang w:eastAsia="fr-FR"/>
        </w:rPr>
        <w:t>Dimanche</w:t>
      </w:r>
      <w:r w:rsidR="00D23A32" w:rsidRPr="00841DDE">
        <w:rPr>
          <w:rFonts w:ascii="Arial" w:eastAsiaTheme="minorEastAsia" w:hAnsi="Arial" w:cs="Arial"/>
          <w:b/>
          <w:bCs/>
          <w:sz w:val="28"/>
          <w:szCs w:val="28"/>
          <w:lang w:eastAsia="fr-FR"/>
        </w:rPr>
        <w:t xml:space="preserve"> 15 mars</w:t>
      </w:r>
    </w:p>
    <w:tbl>
      <w:tblPr>
        <w:tblStyle w:val="GridTable2-Accent1"/>
        <w:tblW w:w="9240" w:type="dxa"/>
        <w:tblInd w:w="108"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1417"/>
        <w:gridCol w:w="3798"/>
        <w:gridCol w:w="4025"/>
      </w:tblGrid>
      <w:tr w:rsidR="00460A07" w:rsidRPr="00841DDE" w:rsidTr="00906BC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17" w:type="dxa"/>
            <w:tcBorders>
              <w:top w:val="none" w:sz="0" w:space="0" w:color="auto"/>
              <w:bottom w:val="none" w:sz="0" w:space="0" w:color="auto"/>
              <w:right w:val="none" w:sz="0" w:space="0" w:color="auto"/>
            </w:tcBorders>
          </w:tcPr>
          <w:p w:rsidR="00542708" w:rsidRPr="00841DDE" w:rsidRDefault="00542708" w:rsidP="006943EF">
            <w:pPr>
              <w:spacing w:after="0" w:line="240" w:lineRule="auto"/>
              <w:rPr>
                <w:rFonts w:ascii="Arial" w:eastAsiaTheme="minorEastAsia" w:hAnsi="Arial" w:cs="Arial"/>
                <w:sz w:val="8"/>
                <w:szCs w:val="8"/>
                <w:lang w:eastAsia="fr-FR"/>
              </w:rPr>
            </w:pPr>
          </w:p>
        </w:tc>
        <w:tc>
          <w:tcPr>
            <w:tcW w:w="3798" w:type="dxa"/>
            <w:tcBorders>
              <w:top w:val="none" w:sz="0" w:space="0" w:color="auto"/>
              <w:left w:val="none" w:sz="0" w:space="0" w:color="auto"/>
              <w:bottom w:val="none" w:sz="0" w:space="0" w:color="auto"/>
              <w:right w:val="none" w:sz="0" w:space="0" w:color="auto"/>
            </w:tcBorders>
          </w:tcPr>
          <w:p w:rsidR="00542708" w:rsidRPr="00841DDE" w:rsidRDefault="00542708" w:rsidP="006943EF">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8"/>
                <w:szCs w:val="8"/>
                <w:lang w:eastAsia="fr-FR"/>
              </w:rPr>
            </w:pPr>
          </w:p>
        </w:tc>
        <w:tc>
          <w:tcPr>
            <w:tcW w:w="4025" w:type="dxa"/>
            <w:tcBorders>
              <w:top w:val="none" w:sz="0" w:space="0" w:color="auto"/>
              <w:left w:val="none" w:sz="0" w:space="0" w:color="auto"/>
              <w:bottom w:val="none" w:sz="0" w:space="0" w:color="auto"/>
            </w:tcBorders>
          </w:tcPr>
          <w:p w:rsidR="00542708" w:rsidRPr="00841DDE" w:rsidRDefault="00542708" w:rsidP="006943EF">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8"/>
                <w:szCs w:val="8"/>
                <w:lang w:eastAsia="fr-FR"/>
              </w:rPr>
            </w:pPr>
          </w:p>
        </w:tc>
      </w:tr>
      <w:tr w:rsidR="00BA3B52" w:rsidRPr="00841DDE" w:rsidTr="00906B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7 h 30</w:t>
            </w:r>
          </w:p>
        </w:tc>
        <w:tc>
          <w:tcPr>
            <w:tcW w:w="3798" w:type="dxa"/>
            <w:vAlign w:val="center"/>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Déjeuner</w:t>
            </w:r>
          </w:p>
        </w:tc>
        <w:tc>
          <w:tcPr>
            <w:tcW w:w="4025" w:type="dxa"/>
            <w:vAlign w:val="center"/>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Salle </w:t>
            </w:r>
            <w:r w:rsidR="0080037C" w:rsidRPr="00841DDE">
              <w:rPr>
                <w:rFonts w:ascii="Arial" w:eastAsiaTheme="minorEastAsia" w:hAnsi="Arial" w:cs="Arial"/>
                <w:sz w:val="26"/>
                <w:szCs w:val="26"/>
                <w:lang w:eastAsia="fr-FR"/>
              </w:rPr>
              <w:t>Symphonie</w:t>
            </w:r>
          </w:p>
        </w:tc>
      </w:tr>
      <w:tr w:rsidR="00BA3B52" w:rsidRPr="00841DDE" w:rsidTr="00906BC6">
        <w:trPr>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8 h 30</w:t>
            </w:r>
          </w:p>
        </w:tc>
        <w:tc>
          <w:tcPr>
            <w:tcW w:w="3798" w:type="dxa"/>
            <w:vAlign w:val="center"/>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Trajet jusqu’à l’université</w:t>
            </w:r>
          </w:p>
        </w:tc>
        <w:tc>
          <w:tcPr>
            <w:tcW w:w="4025" w:type="dxa"/>
            <w:vAlign w:val="center"/>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Station Place des Arts &gt; </w:t>
            </w:r>
            <w:r w:rsidRPr="00841DDE">
              <w:rPr>
                <w:rFonts w:ascii="Arial" w:eastAsiaTheme="minorEastAsia" w:hAnsi="Arial" w:cs="Arial"/>
                <w:sz w:val="26"/>
                <w:szCs w:val="26"/>
                <w:lang w:eastAsia="fr-FR"/>
              </w:rPr>
              <w:br/>
              <w:t xml:space="preserve">Station Édouard-Montpetit &gt; </w:t>
            </w:r>
            <w:r w:rsidRPr="00841DDE">
              <w:rPr>
                <w:rFonts w:ascii="Arial" w:eastAsiaTheme="minorEastAsia" w:hAnsi="Arial" w:cs="Arial"/>
                <w:sz w:val="26"/>
                <w:szCs w:val="26"/>
                <w:lang w:eastAsia="fr-FR"/>
              </w:rPr>
              <w:br/>
              <w:t>Pavillon Marie-Victorin</w:t>
            </w:r>
          </w:p>
        </w:tc>
      </w:tr>
      <w:tr w:rsidR="00BA3B52" w:rsidRPr="00841DDE" w:rsidTr="00906B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9 h 30</w:t>
            </w:r>
          </w:p>
        </w:tc>
        <w:tc>
          <w:tcPr>
            <w:tcW w:w="3798"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Épreuve individuelle vers l’anglais</w:t>
            </w:r>
          </w:p>
        </w:tc>
        <w:tc>
          <w:tcPr>
            <w:tcW w:w="4025"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r w:rsidR="00BA3B52" w:rsidRPr="00841DDE" w:rsidTr="00906BC6">
        <w:trPr>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11 h</w:t>
            </w:r>
          </w:p>
        </w:tc>
        <w:tc>
          <w:tcPr>
            <w:tcW w:w="3798" w:type="dxa"/>
            <w:vAlign w:val="center"/>
            <w:hideMark/>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Conférence de </w:t>
            </w:r>
            <w:r w:rsidR="00293923">
              <w:rPr>
                <w:rFonts w:ascii="Arial" w:eastAsiaTheme="minorEastAsia" w:hAnsi="Arial" w:cs="Arial"/>
                <w:sz w:val="26"/>
                <w:szCs w:val="26"/>
                <w:lang w:eastAsia="fr-FR"/>
              </w:rPr>
              <w:br/>
            </w:r>
            <w:r w:rsidRPr="00841DDE">
              <w:rPr>
                <w:rFonts w:ascii="Arial" w:eastAsiaTheme="minorEastAsia" w:hAnsi="Arial" w:cs="Arial"/>
                <w:sz w:val="26"/>
                <w:szCs w:val="26"/>
                <w:lang w:eastAsia="fr-FR"/>
              </w:rPr>
              <w:t>Georges Bastin</w:t>
            </w:r>
            <w:r w:rsidR="00293923">
              <w:rPr>
                <w:rFonts w:ascii="Arial" w:eastAsiaTheme="minorEastAsia" w:hAnsi="Arial" w:cs="Arial"/>
                <w:sz w:val="26"/>
                <w:szCs w:val="26"/>
                <w:lang w:eastAsia="fr-FR"/>
              </w:rPr>
              <w:t xml:space="preserve">, </w:t>
            </w:r>
            <w:r w:rsidR="00B260CA">
              <w:rPr>
                <w:rFonts w:ascii="Arial" w:eastAsiaTheme="minorEastAsia" w:hAnsi="Arial" w:cs="Arial"/>
                <w:sz w:val="26"/>
                <w:szCs w:val="26"/>
                <w:lang w:eastAsia="fr-FR"/>
              </w:rPr>
              <w:t>trad. a.</w:t>
            </w:r>
          </w:p>
        </w:tc>
        <w:tc>
          <w:tcPr>
            <w:tcW w:w="4025" w:type="dxa"/>
            <w:vAlign w:val="center"/>
            <w:hideMark/>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r w:rsidR="00BA3B52" w:rsidRPr="00841DDE" w:rsidTr="00906B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12 h</w:t>
            </w:r>
          </w:p>
        </w:tc>
        <w:tc>
          <w:tcPr>
            <w:tcW w:w="3798"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Repas</w:t>
            </w:r>
          </w:p>
        </w:tc>
        <w:tc>
          <w:tcPr>
            <w:tcW w:w="4025"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Cafétéria</w:t>
            </w:r>
          </w:p>
        </w:tc>
      </w:tr>
      <w:tr w:rsidR="00BA3B52" w:rsidRPr="00841DDE" w:rsidTr="00906BC6">
        <w:trPr>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13 h</w:t>
            </w:r>
          </w:p>
        </w:tc>
        <w:tc>
          <w:tcPr>
            <w:tcW w:w="3798" w:type="dxa"/>
            <w:vAlign w:val="center"/>
            <w:hideMark/>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Activité surprise</w:t>
            </w:r>
          </w:p>
        </w:tc>
        <w:tc>
          <w:tcPr>
            <w:tcW w:w="4025" w:type="dxa"/>
            <w:vAlign w:val="center"/>
            <w:hideMark/>
          </w:tcPr>
          <w:p w:rsidR="00BA3B52" w:rsidRPr="00841DDE" w:rsidRDefault="00BA3B52" w:rsidP="006943EF">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r w:rsidR="00BA3B52" w:rsidRPr="00841DDE" w:rsidTr="00906BC6">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417" w:type="dxa"/>
            <w:vAlign w:val="center"/>
            <w:hideMark/>
          </w:tcPr>
          <w:p w:rsidR="00BA3B52" w:rsidRPr="00841DDE" w:rsidRDefault="00BA3B52" w:rsidP="006943EF">
            <w:pPr>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t>14 h 30</w:t>
            </w:r>
          </w:p>
        </w:tc>
        <w:tc>
          <w:tcPr>
            <w:tcW w:w="3798"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Cérémonie de clôture</w:t>
            </w:r>
          </w:p>
        </w:tc>
        <w:tc>
          <w:tcPr>
            <w:tcW w:w="4025" w:type="dxa"/>
            <w:vAlign w:val="center"/>
            <w:hideMark/>
          </w:tcPr>
          <w:p w:rsidR="00BA3B52" w:rsidRPr="00841DDE" w:rsidRDefault="00BA3B52" w:rsidP="006943EF">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6"/>
                <w:szCs w:val="26"/>
                <w:lang w:eastAsia="fr-FR"/>
              </w:rPr>
            </w:pPr>
            <w:r w:rsidRPr="00841DDE">
              <w:rPr>
                <w:rFonts w:ascii="Arial" w:eastAsiaTheme="minorEastAsia" w:hAnsi="Arial" w:cs="Arial"/>
                <w:sz w:val="26"/>
                <w:szCs w:val="26"/>
                <w:lang w:eastAsia="fr-FR"/>
              </w:rPr>
              <w:t>D-550</w:t>
            </w:r>
          </w:p>
        </w:tc>
      </w:tr>
    </w:tbl>
    <w:p w:rsidR="007C0E75" w:rsidRPr="00841DDE" w:rsidRDefault="007C0E75" w:rsidP="006943EF">
      <w:pPr>
        <w:spacing w:after="0" w:line="240" w:lineRule="auto"/>
        <w:rPr>
          <w:rFonts w:ascii="Arial" w:eastAsiaTheme="minorEastAsia" w:hAnsi="Arial" w:cs="Arial"/>
          <w:sz w:val="26"/>
          <w:szCs w:val="26"/>
          <w:lang w:eastAsia="fr-FR"/>
        </w:rPr>
      </w:pPr>
    </w:p>
    <w:p w:rsidR="00BA3B52" w:rsidRDefault="00BA3B52" w:rsidP="006943EF">
      <w:pPr>
        <w:spacing w:after="0" w:line="240" w:lineRule="auto"/>
        <w:rPr>
          <w:rFonts w:ascii="Arial Narrow" w:eastAsiaTheme="minorEastAsia" w:hAnsi="Arial Narrow" w:cs="Calendas-Plus"/>
          <w:sz w:val="28"/>
          <w:szCs w:val="28"/>
          <w:lang w:eastAsia="fr-FR"/>
        </w:rPr>
      </w:pPr>
    </w:p>
    <w:p w:rsidR="00BA3B52" w:rsidRDefault="00BA3B52" w:rsidP="006943EF">
      <w:pPr>
        <w:spacing w:after="0" w:line="240" w:lineRule="auto"/>
        <w:rPr>
          <w:rFonts w:ascii="Arial Narrow" w:eastAsiaTheme="minorEastAsia" w:hAnsi="Arial Narrow" w:cs="Calendas-Plus"/>
          <w:sz w:val="28"/>
          <w:szCs w:val="28"/>
          <w:lang w:eastAsia="fr-FR"/>
        </w:rPr>
      </w:pPr>
    </w:p>
    <w:p w:rsidR="00D23A32" w:rsidRDefault="00D23A32" w:rsidP="006943EF">
      <w:pPr>
        <w:spacing w:after="0" w:line="240" w:lineRule="auto"/>
        <w:rPr>
          <w:rFonts w:ascii="Arial Narrow" w:eastAsiaTheme="minorEastAsia" w:hAnsi="Arial Narrow" w:cs="Calendas-Plus"/>
          <w:sz w:val="28"/>
          <w:szCs w:val="28"/>
          <w:lang w:eastAsia="fr-FR"/>
        </w:rPr>
      </w:pPr>
      <w:r>
        <w:rPr>
          <w:rFonts w:ascii="Arial Narrow" w:eastAsiaTheme="minorEastAsia" w:hAnsi="Arial Narrow" w:cs="Calendas-Plus"/>
          <w:sz w:val="28"/>
          <w:szCs w:val="28"/>
          <w:lang w:eastAsia="fr-FR"/>
        </w:rPr>
        <w:br w:type="page"/>
      </w:r>
    </w:p>
    <w:p w:rsidR="00BA3B52" w:rsidRDefault="00BA3B52" w:rsidP="006943EF">
      <w:pPr>
        <w:pStyle w:val="Heading1"/>
        <w:rPr>
          <w:lang w:eastAsia="fr-FR"/>
        </w:rPr>
      </w:pPr>
      <w:r w:rsidRPr="00BA3B52">
        <w:rPr>
          <w:lang w:eastAsia="fr-FR"/>
        </w:rPr>
        <w:lastRenderedPageBreak/>
        <w:t>Activités</w:t>
      </w:r>
    </w:p>
    <w:p w:rsidR="000A53C6" w:rsidRDefault="000A53C6" w:rsidP="006943EF">
      <w:pPr>
        <w:rPr>
          <w:rFonts w:ascii="Lucida Sans" w:eastAsiaTheme="minorEastAsia" w:hAnsi="Lucida Sans" w:cs="Calendas-Plus"/>
          <w:b/>
          <w:bCs/>
          <w:sz w:val="24"/>
          <w:szCs w:val="24"/>
          <w:lang w:eastAsia="fr-FR"/>
        </w:rPr>
      </w:pPr>
    </w:p>
    <w:p w:rsidR="00D23A32" w:rsidRPr="00841DDE" w:rsidRDefault="00BA3B52" w:rsidP="006943EF">
      <w:pPr>
        <w:rPr>
          <w:rFonts w:ascii="Arial" w:eastAsiaTheme="minorEastAsia" w:hAnsi="Arial" w:cs="Arial"/>
          <w:b/>
          <w:bCs/>
          <w:sz w:val="26"/>
          <w:szCs w:val="26"/>
          <w:lang w:eastAsia="fr-FR"/>
        </w:rPr>
      </w:pPr>
      <w:r w:rsidRPr="00841DDE">
        <w:rPr>
          <w:rFonts w:ascii="Arial" w:eastAsiaTheme="minorEastAsia" w:hAnsi="Arial" w:cs="Arial"/>
          <w:b/>
          <w:bCs/>
          <w:sz w:val="26"/>
          <w:szCs w:val="26"/>
          <w:lang w:eastAsia="fr-FR"/>
        </w:rPr>
        <w:t>Salon de l’emploi et cocktail</w:t>
      </w:r>
    </w:p>
    <w:p w:rsidR="00BA3B52" w:rsidRPr="00841DDE" w:rsidRDefault="00BA3B52" w:rsidP="006943EF">
      <w:pPr>
        <w:jc w:val="both"/>
        <w:rPr>
          <w:rFonts w:ascii="Arial" w:eastAsiaTheme="minorEastAsia" w:hAnsi="Arial" w:cs="Arial"/>
          <w:sz w:val="26"/>
          <w:szCs w:val="26"/>
          <w:lang w:eastAsia="fr-FR"/>
        </w:rPr>
      </w:pPr>
      <w:r w:rsidRPr="00841DDE">
        <w:rPr>
          <w:rFonts w:ascii="Arial" w:eastAsiaTheme="minorEastAsia" w:hAnsi="Arial" w:cs="Arial"/>
          <w:sz w:val="26"/>
          <w:szCs w:val="26"/>
          <w:lang w:eastAsia="fr-FR"/>
        </w:rPr>
        <w:t>Dès 17 h, vous plongerez dans le monde du travail en rencontrant nos commanditaire</w:t>
      </w:r>
      <w:r w:rsidR="00D23A32" w:rsidRPr="00841DDE">
        <w:rPr>
          <w:rFonts w:ascii="Arial" w:eastAsiaTheme="minorEastAsia" w:hAnsi="Arial" w:cs="Arial"/>
          <w:sz w:val="26"/>
          <w:szCs w:val="26"/>
          <w:lang w:eastAsia="fr-FR"/>
        </w:rPr>
        <w:t>s</w:t>
      </w:r>
      <w:r w:rsidRPr="00841DDE">
        <w:rPr>
          <w:rFonts w:ascii="Arial" w:eastAsiaTheme="minorEastAsia" w:hAnsi="Arial" w:cs="Arial"/>
          <w:sz w:val="26"/>
          <w:szCs w:val="26"/>
          <w:lang w:eastAsia="fr-FR"/>
        </w:rPr>
        <w:t xml:space="preserve"> et des anciens des Jeux, maintenant employés un peu partout au Canada. Tenue de ville exigée.</w:t>
      </w:r>
    </w:p>
    <w:p w:rsidR="00D23A32" w:rsidRPr="00841DDE" w:rsidRDefault="00D23A32" w:rsidP="006943EF">
      <w:pPr>
        <w:rPr>
          <w:rFonts w:ascii="Arial" w:eastAsiaTheme="minorEastAsia" w:hAnsi="Arial" w:cs="Arial"/>
          <w:sz w:val="26"/>
          <w:szCs w:val="26"/>
          <w:lang w:eastAsia="fr-FR"/>
        </w:rPr>
      </w:pPr>
    </w:p>
    <w:p w:rsidR="00BA3B52" w:rsidRPr="00841DDE" w:rsidRDefault="00BA3B52" w:rsidP="006943EF">
      <w:pPr>
        <w:rPr>
          <w:rFonts w:ascii="Arial" w:eastAsiaTheme="minorEastAsia" w:hAnsi="Arial" w:cs="Arial"/>
          <w:sz w:val="26"/>
          <w:szCs w:val="26"/>
          <w:lang w:eastAsia="fr-FR"/>
        </w:rPr>
      </w:pPr>
      <w:r w:rsidRPr="00841DDE">
        <w:rPr>
          <w:rFonts w:ascii="Arial" w:eastAsiaTheme="minorEastAsia" w:hAnsi="Arial" w:cs="Arial"/>
          <w:b/>
          <w:bCs/>
          <w:sz w:val="26"/>
          <w:szCs w:val="26"/>
          <w:lang w:eastAsia="fr-FR"/>
        </w:rPr>
        <w:t>Présentation des équipes</w:t>
      </w:r>
    </w:p>
    <w:p w:rsidR="00BA3B52" w:rsidRPr="00841DDE" w:rsidRDefault="00BA3B52" w:rsidP="006943EF">
      <w:pPr>
        <w:jc w:val="both"/>
        <w:rPr>
          <w:rFonts w:ascii="Arial" w:eastAsiaTheme="minorEastAsia" w:hAnsi="Arial" w:cs="Arial"/>
          <w:sz w:val="26"/>
          <w:szCs w:val="26"/>
          <w:lang w:eastAsia="fr-FR"/>
        </w:rPr>
      </w:pPr>
      <w:r w:rsidRPr="00841DDE">
        <w:rPr>
          <w:rFonts w:ascii="Arial" w:eastAsiaTheme="minorEastAsia" w:hAnsi="Arial" w:cs="Arial"/>
          <w:sz w:val="26"/>
          <w:szCs w:val="26"/>
          <w:lang w:eastAsia="fr-FR"/>
        </w:rPr>
        <w:t>Lors de la cérémonie d’ouverture, chaque équipe sera appelée à se présenter. Le champ est libre pour les numéros de variétés de tout genre! Toutefois, soyez respectueux des autres en étant brefs (maximum 5 minutes par présentation).</w:t>
      </w:r>
    </w:p>
    <w:p w:rsidR="00D23A32" w:rsidRPr="00841DDE" w:rsidRDefault="00D23A32" w:rsidP="006943EF">
      <w:pPr>
        <w:rPr>
          <w:rFonts w:ascii="Arial" w:eastAsiaTheme="minorEastAsia" w:hAnsi="Arial" w:cs="Arial"/>
          <w:sz w:val="26"/>
          <w:szCs w:val="26"/>
          <w:lang w:eastAsia="fr-FR"/>
        </w:rPr>
      </w:pPr>
    </w:p>
    <w:p w:rsidR="00BA3B52" w:rsidRPr="00841DDE" w:rsidRDefault="00BA3B52" w:rsidP="006943EF">
      <w:pPr>
        <w:rPr>
          <w:rFonts w:ascii="Arial" w:eastAsiaTheme="minorEastAsia" w:hAnsi="Arial" w:cs="Arial"/>
          <w:sz w:val="26"/>
          <w:szCs w:val="26"/>
          <w:lang w:eastAsia="fr-FR"/>
        </w:rPr>
      </w:pPr>
      <w:r w:rsidRPr="00841DDE">
        <w:rPr>
          <w:rFonts w:ascii="Arial" w:eastAsiaTheme="minorEastAsia" w:hAnsi="Arial" w:cs="Arial"/>
          <w:b/>
          <w:bCs/>
          <w:sz w:val="26"/>
          <w:szCs w:val="26"/>
          <w:lang w:eastAsia="fr-FR"/>
        </w:rPr>
        <w:t>Jeu-questionnaire présenté par Olivier Tremblay</w:t>
      </w:r>
    </w:p>
    <w:p w:rsidR="00BA3B52" w:rsidRPr="00841DDE" w:rsidRDefault="00BA3B52" w:rsidP="006943EF">
      <w:pPr>
        <w:jc w:val="both"/>
        <w:rPr>
          <w:rFonts w:ascii="Arial" w:eastAsiaTheme="minorEastAsia" w:hAnsi="Arial" w:cs="Arial"/>
          <w:sz w:val="26"/>
          <w:szCs w:val="26"/>
          <w:lang w:eastAsia="fr-FR"/>
        </w:rPr>
      </w:pPr>
      <w:r w:rsidRPr="00841DDE">
        <w:rPr>
          <w:rFonts w:ascii="Arial" w:eastAsiaTheme="minorEastAsia" w:hAnsi="Arial" w:cs="Arial"/>
          <w:sz w:val="26"/>
          <w:szCs w:val="26"/>
          <w:lang w:eastAsia="fr-FR"/>
        </w:rPr>
        <w:t xml:space="preserve">Cette activité hors-concours est idéale pour les je-sais-tout que nous sommes. Calqué sur le </w:t>
      </w:r>
      <w:r w:rsidRPr="00841DDE">
        <w:rPr>
          <w:rFonts w:ascii="Arial" w:eastAsiaTheme="minorEastAsia" w:hAnsi="Arial" w:cs="Arial"/>
          <w:i/>
          <w:sz w:val="26"/>
          <w:szCs w:val="26"/>
          <w:lang w:eastAsia="fr-FR"/>
        </w:rPr>
        <w:t>Génies en herbe</w:t>
      </w:r>
      <w:r w:rsidRPr="00841DDE">
        <w:rPr>
          <w:rFonts w:ascii="Arial" w:eastAsiaTheme="minorEastAsia" w:hAnsi="Arial" w:cs="Arial"/>
          <w:sz w:val="26"/>
          <w:szCs w:val="26"/>
          <w:lang w:eastAsia="fr-FR"/>
        </w:rPr>
        <w:t xml:space="preserve">, ou plus particulièrement sur le </w:t>
      </w:r>
      <w:r w:rsidRPr="00841DDE">
        <w:rPr>
          <w:rFonts w:ascii="Arial" w:eastAsiaTheme="minorEastAsia" w:hAnsi="Arial" w:cs="Arial"/>
          <w:i/>
          <w:sz w:val="26"/>
          <w:szCs w:val="26"/>
          <w:lang w:eastAsia="fr-FR"/>
        </w:rPr>
        <w:t>Bols et Bolles</w:t>
      </w:r>
      <w:r w:rsidR="0014072C" w:rsidRPr="00841DDE">
        <w:rPr>
          <w:rFonts w:ascii="Arial" w:eastAsiaTheme="minorEastAsia" w:hAnsi="Arial" w:cs="Arial"/>
          <w:sz w:val="26"/>
          <w:szCs w:val="26"/>
          <w:lang w:eastAsia="fr-FR"/>
        </w:rPr>
        <w:t xml:space="preserve"> de l’Université de </w:t>
      </w:r>
      <w:r w:rsidRPr="00841DDE">
        <w:rPr>
          <w:rFonts w:ascii="Arial" w:eastAsiaTheme="minorEastAsia" w:hAnsi="Arial" w:cs="Arial"/>
          <w:sz w:val="26"/>
          <w:szCs w:val="26"/>
          <w:lang w:eastAsia="fr-FR"/>
        </w:rPr>
        <w:t>M</w:t>
      </w:r>
      <w:r w:rsidR="0014072C" w:rsidRPr="00841DDE">
        <w:rPr>
          <w:rFonts w:ascii="Arial" w:eastAsiaTheme="minorEastAsia" w:hAnsi="Arial" w:cs="Arial"/>
          <w:sz w:val="26"/>
          <w:szCs w:val="26"/>
          <w:lang w:eastAsia="fr-FR"/>
        </w:rPr>
        <w:t>ontréal</w:t>
      </w:r>
      <w:r w:rsidRPr="00841DDE">
        <w:rPr>
          <w:rFonts w:ascii="Arial" w:eastAsiaTheme="minorEastAsia" w:hAnsi="Arial" w:cs="Arial"/>
          <w:sz w:val="26"/>
          <w:szCs w:val="26"/>
          <w:lang w:eastAsia="fr-FR"/>
        </w:rPr>
        <w:t>, notre jeu-questionnaire permettra la formation d’équipes interuniversitaires, ce qui donnera à tous l’occasion de fraterniser.</w:t>
      </w:r>
    </w:p>
    <w:p w:rsidR="0080037C" w:rsidRPr="00841DDE" w:rsidRDefault="0080037C" w:rsidP="006943EF">
      <w:pPr>
        <w:jc w:val="both"/>
        <w:rPr>
          <w:rFonts w:ascii="Arial" w:eastAsiaTheme="minorEastAsia" w:hAnsi="Arial" w:cs="Arial"/>
          <w:sz w:val="26"/>
          <w:szCs w:val="26"/>
          <w:lang w:eastAsia="fr-FR"/>
        </w:rPr>
      </w:pPr>
    </w:p>
    <w:p w:rsidR="0080037C" w:rsidRPr="00841DDE" w:rsidRDefault="0080037C" w:rsidP="006943EF">
      <w:pPr>
        <w:jc w:val="both"/>
        <w:rPr>
          <w:rFonts w:ascii="Arial" w:eastAsiaTheme="minorEastAsia" w:hAnsi="Arial" w:cs="Arial"/>
          <w:b/>
          <w:sz w:val="26"/>
          <w:szCs w:val="26"/>
          <w:lang w:eastAsia="fr-FR"/>
        </w:rPr>
      </w:pPr>
      <w:r w:rsidRPr="00841DDE">
        <w:rPr>
          <w:rFonts w:ascii="Arial" w:eastAsiaTheme="minorEastAsia" w:hAnsi="Arial" w:cs="Arial"/>
          <w:b/>
          <w:sz w:val="26"/>
          <w:szCs w:val="26"/>
          <w:lang w:eastAsia="fr-FR"/>
        </w:rPr>
        <w:t>Traduel</w:t>
      </w:r>
    </w:p>
    <w:p w:rsidR="0080037C" w:rsidRPr="00841DDE" w:rsidRDefault="0080037C" w:rsidP="006943EF">
      <w:pPr>
        <w:jc w:val="both"/>
        <w:rPr>
          <w:rFonts w:ascii="Arial" w:eastAsiaTheme="minorEastAsia" w:hAnsi="Arial" w:cs="Arial"/>
          <w:sz w:val="26"/>
          <w:szCs w:val="26"/>
          <w:lang w:eastAsia="fr-FR"/>
        </w:rPr>
      </w:pPr>
      <w:r w:rsidRPr="00841DDE">
        <w:rPr>
          <w:rFonts w:ascii="Arial" w:eastAsiaTheme="minorEastAsia" w:hAnsi="Arial" w:cs="Arial"/>
          <w:sz w:val="26"/>
          <w:szCs w:val="26"/>
          <w:lang w:eastAsia="fr-FR"/>
        </w:rPr>
        <w:t>Valeureux guerriers langagiers, sire</w:t>
      </w:r>
      <w:r w:rsidR="00A878B3" w:rsidRPr="00841DDE">
        <w:rPr>
          <w:rFonts w:ascii="Arial" w:eastAsiaTheme="minorEastAsia" w:hAnsi="Arial" w:cs="Arial"/>
          <w:sz w:val="26"/>
          <w:szCs w:val="26"/>
          <w:lang w:eastAsia="fr-FR"/>
        </w:rPr>
        <w:t>s</w:t>
      </w:r>
      <w:r w:rsidRPr="00841DDE">
        <w:rPr>
          <w:rFonts w:ascii="Arial" w:eastAsiaTheme="minorEastAsia" w:hAnsi="Arial" w:cs="Arial"/>
          <w:sz w:val="26"/>
          <w:szCs w:val="26"/>
          <w:lang w:eastAsia="fr-FR"/>
        </w:rPr>
        <w:t xml:space="preserve"> François Lavallée</w:t>
      </w:r>
      <w:r w:rsidR="00293923">
        <w:rPr>
          <w:rFonts w:ascii="Arial" w:eastAsiaTheme="minorEastAsia" w:hAnsi="Arial" w:cs="Arial"/>
          <w:sz w:val="26"/>
          <w:szCs w:val="26"/>
          <w:lang w:eastAsia="fr-FR"/>
        </w:rPr>
        <w:t xml:space="preserve">, </w:t>
      </w:r>
      <w:r w:rsidR="00B260CA">
        <w:rPr>
          <w:rFonts w:ascii="Arial" w:eastAsiaTheme="minorEastAsia" w:hAnsi="Arial" w:cs="Arial"/>
          <w:sz w:val="26"/>
          <w:szCs w:val="26"/>
          <w:lang w:eastAsia="fr-FR"/>
        </w:rPr>
        <w:t>trad. a.</w:t>
      </w:r>
      <w:r w:rsidR="00293923">
        <w:rPr>
          <w:rFonts w:ascii="Arial" w:eastAsiaTheme="minorEastAsia" w:hAnsi="Arial" w:cs="Arial"/>
          <w:sz w:val="26"/>
          <w:szCs w:val="26"/>
          <w:lang w:eastAsia="fr-FR"/>
        </w:rPr>
        <w:t>,</w:t>
      </w:r>
      <w:r w:rsidRPr="00841DDE">
        <w:rPr>
          <w:rFonts w:ascii="Arial" w:eastAsiaTheme="minorEastAsia" w:hAnsi="Arial" w:cs="Arial"/>
          <w:sz w:val="26"/>
          <w:szCs w:val="26"/>
          <w:lang w:eastAsia="fr-FR"/>
        </w:rPr>
        <w:t xml:space="preserve"> et Réal Paquette</w:t>
      </w:r>
      <w:r w:rsidR="00293923">
        <w:rPr>
          <w:rFonts w:ascii="Arial" w:eastAsiaTheme="minorEastAsia" w:hAnsi="Arial" w:cs="Arial"/>
          <w:sz w:val="26"/>
          <w:szCs w:val="26"/>
          <w:lang w:eastAsia="fr-FR"/>
        </w:rPr>
        <w:t xml:space="preserve">, </w:t>
      </w:r>
      <w:r w:rsidR="00B260CA">
        <w:rPr>
          <w:rFonts w:ascii="Arial" w:eastAsiaTheme="minorEastAsia" w:hAnsi="Arial" w:cs="Arial"/>
          <w:sz w:val="26"/>
          <w:szCs w:val="26"/>
          <w:lang w:eastAsia="fr-FR"/>
        </w:rPr>
        <w:t>trad. a.</w:t>
      </w:r>
      <w:r w:rsidR="00293923">
        <w:rPr>
          <w:rFonts w:ascii="Arial" w:eastAsiaTheme="minorEastAsia" w:hAnsi="Arial" w:cs="Arial"/>
          <w:sz w:val="26"/>
          <w:szCs w:val="26"/>
          <w:lang w:eastAsia="fr-FR"/>
        </w:rPr>
        <w:t>,</w:t>
      </w:r>
      <w:r w:rsidRPr="00841DDE">
        <w:rPr>
          <w:rFonts w:ascii="Arial" w:eastAsiaTheme="minorEastAsia" w:hAnsi="Arial" w:cs="Arial"/>
          <w:sz w:val="26"/>
          <w:szCs w:val="26"/>
          <w:lang w:eastAsia="fr-FR"/>
        </w:rPr>
        <w:t xml:space="preserve"> s’affronteront dans un combat épique. A</w:t>
      </w:r>
      <w:r w:rsidR="00A878B3" w:rsidRPr="00841DDE">
        <w:rPr>
          <w:rFonts w:ascii="Arial" w:eastAsiaTheme="minorEastAsia" w:hAnsi="Arial" w:cs="Arial"/>
          <w:sz w:val="26"/>
          <w:szCs w:val="26"/>
          <w:lang w:eastAsia="fr-FR"/>
        </w:rPr>
        <w:t>rmés de mots et de</w:t>
      </w:r>
      <w:r w:rsidR="00166044" w:rsidRPr="00841DDE">
        <w:rPr>
          <w:rFonts w:ascii="Arial" w:eastAsiaTheme="minorEastAsia" w:hAnsi="Arial" w:cs="Arial"/>
          <w:sz w:val="26"/>
          <w:szCs w:val="26"/>
          <w:lang w:eastAsia="fr-FR"/>
        </w:rPr>
        <w:t xml:space="preserve"> leur</w:t>
      </w:r>
      <w:r w:rsidR="00A878B3" w:rsidRPr="00841DDE">
        <w:rPr>
          <w:rFonts w:ascii="Arial" w:eastAsiaTheme="minorEastAsia" w:hAnsi="Arial" w:cs="Arial"/>
          <w:sz w:val="26"/>
          <w:szCs w:val="26"/>
          <w:lang w:eastAsia="fr-FR"/>
        </w:rPr>
        <w:t xml:space="preserve"> grande expérience</w:t>
      </w:r>
      <w:r w:rsidRPr="00841DDE">
        <w:rPr>
          <w:rFonts w:ascii="Arial" w:eastAsiaTheme="minorEastAsia" w:hAnsi="Arial" w:cs="Arial"/>
          <w:sz w:val="26"/>
          <w:szCs w:val="26"/>
          <w:lang w:eastAsia="fr-FR"/>
        </w:rPr>
        <w:t xml:space="preserve">, </w:t>
      </w:r>
      <w:r w:rsidR="00A878B3" w:rsidRPr="00841DDE">
        <w:rPr>
          <w:rFonts w:ascii="Arial" w:eastAsiaTheme="minorEastAsia" w:hAnsi="Arial" w:cs="Arial"/>
          <w:sz w:val="26"/>
          <w:szCs w:val="26"/>
          <w:lang w:eastAsia="fr-FR"/>
        </w:rPr>
        <w:t xml:space="preserve">ils nous offriront une joute linguistique </w:t>
      </w:r>
      <w:r w:rsidR="00166044" w:rsidRPr="00841DDE">
        <w:rPr>
          <w:rFonts w:ascii="Arial" w:eastAsiaTheme="minorEastAsia" w:hAnsi="Arial" w:cs="Arial"/>
          <w:sz w:val="26"/>
          <w:szCs w:val="26"/>
          <w:lang w:eastAsia="fr-FR"/>
        </w:rPr>
        <w:t>qui passera dans les annales</w:t>
      </w:r>
      <w:r w:rsidR="00A878B3" w:rsidRPr="00841DDE">
        <w:rPr>
          <w:rFonts w:ascii="Arial" w:eastAsiaTheme="minorEastAsia" w:hAnsi="Arial" w:cs="Arial"/>
          <w:sz w:val="26"/>
          <w:szCs w:val="26"/>
          <w:lang w:eastAsia="fr-FR"/>
        </w:rPr>
        <w:t>.</w:t>
      </w:r>
    </w:p>
    <w:p w:rsidR="000612C6" w:rsidRPr="00841DDE" w:rsidRDefault="00A878B3" w:rsidP="006943EF">
      <w:pPr>
        <w:jc w:val="both"/>
        <w:rPr>
          <w:rFonts w:ascii="Arial" w:eastAsiaTheme="minorEastAsia" w:hAnsi="Arial" w:cs="Arial"/>
          <w:sz w:val="26"/>
          <w:szCs w:val="26"/>
          <w:lang w:eastAsia="fr-FR"/>
        </w:rPr>
      </w:pPr>
      <w:r w:rsidRPr="00841DDE">
        <w:rPr>
          <w:rFonts w:ascii="Arial" w:eastAsiaTheme="minorEastAsia" w:hAnsi="Arial" w:cs="Arial"/>
          <w:sz w:val="26"/>
          <w:szCs w:val="26"/>
          <w:lang w:eastAsia="fr-FR"/>
        </w:rPr>
        <w:t>À la page suivante, vous trouverez le texte servant d’arène où nos deux gladiatraducteurs devront défendre leur honneur.</w:t>
      </w:r>
      <w:r w:rsidR="00166044" w:rsidRPr="00841DDE">
        <w:rPr>
          <w:rFonts w:ascii="Arial" w:eastAsiaTheme="minorEastAsia" w:hAnsi="Arial" w:cs="Arial"/>
          <w:sz w:val="26"/>
          <w:szCs w:val="26"/>
          <w:lang w:eastAsia="fr-FR"/>
        </w:rPr>
        <w:t xml:space="preserve"> Nous vous invitons à y jeter un œil</w:t>
      </w:r>
      <w:r w:rsidR="00841DDE">
        <w:rPr>
          <w:rFonts w:ascii="Arial" w:eastAsiaTheme="minorEastAsia" w:hAnsi="Arial" w:cs="Arial"/>
          <w:sz w:val="26"/>
          <w:szCs w:val="26"/>
          <w:lang w:eastAsia="fr-FR"/>
        </w:rPr>
        <w:t xml:space="preserve"> et à vous demander comment vous traduiriez l’image</w:t>
      </w:r>
      <w:r w:rsidR="0022408A" w:rsidRPr="00841DDE">
        <w:rPr>
          <w:rFonts w:ascii="Arial" w:eastAsiaTheme="minorEastAsia" w:hAnsi="Arial" w:cs="Arial"/>
          <w:sz w:val="26"/>
          <w:szCs w:val="26"/>
          <w:lang w:eastAsia="fr-FR"/>
        </w:rPr>
        <w:t>.</w:t>
      </w:r>
    </w:p>
    <w:p w:rsidR="000612C6" w:rsidRPr="00841DDE" w:rsidRDefault="000612C6" w:rsidP="00841DDE">
      <w:pPr>
        <w:tabs>
          <w:tab w:val="center" w:pos="4702"/>
        </w:tabs>
        <w:spacing w:after="0" w:line="240" w:lineRule="auto"/>
        <w:rPr>
          <w:rFonts w:ascii="Arial" w:eastAsiaTheme="minorEastAsia" w:hAnsi="Arial" w:cs="Arial"/>
          <w:sz w:val="26"/>
          <w:szCs w:val="26"/>
          <w:lang w:eastAsia="fr-FR"/>
        </w:rPr>
      </w:pPr>
      <w:r w:rsidRPr="00841DDE">
        <w:rPr>
          <w:rFonts w:ascii="Arial" w:eastAsiaTheme="minorEastAsia" w:hAnsi="Arial" w:cs="Arial"/>
          <w:sz w:val="26"/>
          <w:szCs w:val="26"/>
          <w:lang w:eastAsia="fr-FR"/>
        </w:rPr>
        <w:br w:type="page"/>
      </w:r>
      <w:r w:rsidR="00841DDE">
        <w:rPr>
          <w:rFonts w:ascii="Arial" w:eastAsiaTheme="minorEastAsia" w:hAnsi="Arial" w:cs="Arial"/>
          <w:sz w:val="26"/>
          <w:szCs w:val="26"/>
          <w:lang w:eastAsia="fr-FR"/>
        </w:rPr>
        <w:lastRenderedPageBreak/>
        <w:tab/>
      </w:r>
    </w:p>
    <w:p w:rsidR="000612C6" w:rsidRPr="00816F6E" w:rsidRDefault="000612C6" w:rsidP="006943EF">
      <w:pPr>
        <w:jc w:val="both"/>
        <w:rPr>
          <w:rFonts w:ascii="Lucida Sans" w:eastAsiaTheme="minorEastAsia" w:hAnsi="Lucida Sans" w:cs="Calendas-Plus"/>
          <w:noProof/>
          <w:sz w:val="24"/>
          <w:szCs w:val="24"/>
          <w:lang w:eastAsia="en-CA"/>
        </w:rPr>
      </w:pPr>
    </w:p>
    <w:p w:rsidR="000612C6" w:rsidRPr="00816F6E" w:rsidRDefault="00F603F5" w:rsidP="006943EF">
      <w:pPr>
        <w:jc w:val="both"/>
        <w:rPr>
          <w:rFonts w:ascii="Lucida Sans" w:eastAsiaTheme="minorEastAsia" w:hAnsi="Lucida Sans" w:cs="Calendas-Plus"/>
          <w:noProof/>
          <w:sz w:val="24"/>
          <w:szCs w:val="24"/>
          <w:lang w:eastAsia="en-CA"/>
        </w:rPr>
      </w:pPr>
      <w:r>
        <w:rPr>
          <w:rFonts w:ascii="Lucida Sans" w:eastAsiaTheme="minorEastAsia" w:hAnsi="Lucida Sans" w:cs="Calendas-Plus"/>
          <w:noProof/>
          <w:sz w:val="24"/>
          <w:szCs w:val="24"/>
          <w:lang w:val="en-CA" w:eastAsia="en-CA"/>
        </w:rPr>
        <w:drawing>
          <wp:anchor distT="0" distB="0" distL="114300" distR="114300" simplePos="0" relativeHeight="251763712" behindDoc="0" locked="0" layoutInCell="1" allowOverlap="1">
            <wp:simplePos x="0" y="0"/>
            <wp:positionH relativeFrom="column">
              <wp:posOffset>115</wp:posOffset>
            </wp:positionH>
            <wp:positionV relativeFrom="margin">
              <wp:align>center</wp:align>
            </wp:positionV>
            <wp:extent cx="5971540" cy="58159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duelorigin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1540" cy="5815965"/>
                    </a:xfrm>
                    <a:prstGeom prst="rect">
                      <a:avLst/>
                    </a:prstGeom>
                  </pic:spPr>
                </pic:pic>
              </a:graphicData>
            </a:graphic>
            <wp14:sizeRelH relativeFrom="page">
              <wp14:pctWidth>0</wp14:pctWidth>
            </wp14:sizeRelH>
            <wp14:sizeRelV relativeFrom="page">
              <wp14:pctHeight>0</wp14:pctHeight>
            </wp14:sizeRelV>
          </wp:anchor>
        </w:drawing>
      </w:r>
    </w:p>
    <w:p w:rsidR="00A878B3" w:rsidRDefault="00A878B3" w:rsidP="006943EF">
      <w:pPr>
        <w:jc w:val="both"/>
        <w:rPr>
          <w:rFonts w:ascii="Lucida Sans" w:eastAsiaTheme="minorEastAsia" w:hAnsi="Lucida Sans" w:cs="Calendas-Plus"/>
          <w:sz w:val="24"/>
          <w:szCs w:val="24"/>
          <w:lang w:eastAsia="fr-FR"/>
        </w:rPr>
      </w:pPr>
    </w:p>
    <w:p w:rsidR="007C0E75" w:rsidRPr="000A53C6" w:rsidRDefault="007C0E75" w:rsidP="006943EF">
      <w:pPr>
        <w:spacing w:after="0" w:line="240" w:lineRule="auto"/>
        <w:rPr>
          <w:rFonts w:ascii="Lucida Sans" w:eastAsiaTheme="minorEastAsia" w:hAnsi="Lucida Sans" w:cs="Calendas-Plus"/>
          <w:sz w:val="28"/>
          <w:szCs w:val="28"/>
          <w:lang w:eastAsia="fr-FR"/>
        </w:rPr>
      </w:pPr>
      <w:r w:rsidRPr="000A53C6">
        <w:rPr>
          <w:rFonts w:ascii="Lucida Sans" w:eastAsiaTheme="minorEastAsia" w:hAnsi="Lucida Sans" w:cs="Calendas-Plus"/>
          <w:sz w:val="28"/>
          <w:szCs w:val="28"/>
          <w:lang w:eastAsia="fr-FR"/>
        </w:rPr>
        <w:br w:type="page"/>
      </w:r>
    </w:p>
    <w:p w:rsidR="00017C43" w:rsidRPr="00017C43" w:rsidRDefault="00017C43" w:rsidP="006943EF">
      <w:pPr>
        <w:pStyle w:val="Heading1"/>
        <w:rPr>
          <w:lang w:eastAsia="fr-FR"/>
        </w:rPr>
      </w:pPr>
      <w:r w:rsidRPr="00017C43">
        <w:rPr>
          <w:lang w:eastAsia="fr-FR"/>
        </w:rPr>
        <w:lastRenderedPageBreak/>
        <w:t>C</w:t>
      </w:r>
      <w:r>
        <w:rPr>
          <w:lang w:eastAsia="fr-FR"/>
        </w:rPr>
        <w:t>OUPE DES JEUX DE LA TRADUCTION</w:t>
      </w:r>
    </w:p>
    <w:p w:rsidR="00017C43" w:rsidRPr="00017C43" w:rsidRDefault="00017C43" w:rsidP="006943EF">
      <w:pPr>
        <w:spacing w:after="0" w:line="240" w:lineRule="auto"/>
        <w:rPr>
          <w:rFonts w:ascii="Lucida Sans" w:eastAsiaTheme="minorEastAsia" w:hAnsi="Lucida Sans" w:cs="Calendas-Plus"/>
          <w:sz w:val="24"/>
          <w:szCs w:val="24"/>
          <w:lang w:eastAsia="fr-FR"/>
        </w:rPr>
      </w:pPr>
    </w:p>
    <w:p w:rsidR="00017C43" w:rsidRPr="00923D4E" w:rsidRDefault="00017C43" w:rsidP="006943EF">
      <w:pPr>
        <w:jc w:val="both"/>
        <w:rPr>
          <w:rFonts w:ascii="Arial" w:eastAsiaTheme="minorEastAsia" w:hAnsi="Arial" w:cs="Arial"/>
          <w:sz w:val="26"/>
          <w:szCs w:val="26"/>
          <w:lang w:eastAsia="fr-FR"/>
        </w:rPr>
      </w:pPr>
      <w:r w:rsidRPr="00923D4E">
        <w:rPr>
          <w:rFonts w:ascii="Arial" w:eastAsiaTheme="minorEastAsia" w:hAnsi="Arial" w:cs="Arial"/>
          <w:sz w:val="26"/>
          <w:szCs w:val="26"/>
          <w:lang w:eastAsia="fr-FR"/>
        </w:rPr>
        <w:t xml:space="preserve">La coupe des Jeux est attribuée à l’équipe ayant obtenu le plus de points aux épreuves officielles. </w:t>
      </w:r>
    </w:p>
    <w:p w:rsidR="00017C43" w:rsidRPr="00017C43" w:rsidRDefault="00017C43" w:rsidP="006943EF">
      <w:pPr>
        <w:spacing w:after="0" w:line="240" w:lineRule="auto"/>
        <w:rPr>
          <w:rFonts w:ascii="Lucida Sans" w:eastAsiaTheme="minorEastAsia" w:hAnsi="Lucida Sans" w:cs="Calendas-Plus"/>
          <w:sz w:val="24"/>
          <w:szCs w:val="24"/>
          <w:lang w:eastAsia="fr-FR"/>
        </w:rPr>
      </w:pPr>
    </w:p>
    <w:p w:rsidR="00017C43" w:rsidRDefault="00017C43" w:rsidP="006943EF">
      <w:pPr>
        <w:spacing w:after="0" w:line="240" w:lineRule="auto"/>
        <w:rPr>
          <w:rFonts w:ascii="Lucida Sans" w:eastAsiaTheme="minorEastAsia" w:hAnsi="Lucida Sans" w:cs="Calendas-Plus"/>
          <w:sz w:val="24"/>
          <w:szCs w:val="24"/>
          <w:lang w:eastAsia="fr-FR"/>
        </w:rPr>
      </w:pPr>
    </w:p>
    <w:p w:rsidR="00017C43" w:rsidRPr="00017C43" w:rsidRDefault="00017C43" w:rsidP="006943EF">
      <w:pPr>
        <w:pStyle w:val="Heading1"/>
        <w:rPr>
          <w:lang w:eastAsia="fr-FR"/>
        </w:rPr>
      </w:pPr>
      <w:r>
        <w:rPr>
          <w:lang w:eastAsia="fr-FR"/>
        </w:rPr>
        <w:t>TROPHÉE GERRY-BOULET</w:t>
      </w:r>
    </w:p>
    <w:p w:rsidR="00017C43" w:rsidRPr="00017C43" w:rsidRDefault="00017C43" w:rsidP="006943EF">
      <w:pPr>
        <w:spacing w:after="0" w:line="240" w:lineRule="auto"/>
        <w:rPr>
          <w:rFonts w:ascii="Lucida Sans" w:eastAsiaTheme="minorEastAsia" w:hAnsi="Lucida Sans" w:cs="Calendas-Plus"/>
          <w:sz w:val="24"/>
          <w:szCs w:val="24"/>
          <w:lang w:eastAsia="fr-FR"/>
        </w:rPr>
      </w:pPr>
    </w:p>
    <w:p w:rsidR="00017C43" w:rsidRPr="00923D4E" w:rsidRDefault="00017C43" w:rsidP="006943EF">
      <w:pPr>
        <w:jc w:val="both"/>
        <w:rPr>
          <w:rFonts w:ascii="Arial" w:eastAsiaTheme="minorEastAsia" w:hAnsi="Arial" w:cs="Arial"/>
          <w:sz w:val="26"/>
          <w:szCs w:val="26"/>
          <w:lang w:eastAsia="fr-FR"/>
        </w:rPr>
      </w:pPr>
      <w:r w:rsidRPr="00923D4E">
        <w:rPr>
          <w:rFonts w:ascii="Arial" w:eastAsiaTheme="minorEastAsia" w:hAnsi="Arial" w:cs="Arial"/>
          <w:sz w:val="26"/>
          <w:szCs w:val="26"/>
          <w:lang w:eastAsia="fr-FR"/>
        </w:rPr>
        <w:t>Le trophée Gerry-Boulet est remis à l’équipe représentant le mieux l’esprit des Jeux. Les critères d’évaluation sont notamment les suivants : participation aux activités sociales</w:t>
      </w:r>
      <w:r w:rsidR="000E6147" w:rsidRPr="00923D4E">
        <w:rPr>
          <w:rFonts w:ascii="Arial" w:eastAsiaTheme="minorEastAsia" w:hAnsi="Arial" w:cs="Arial"/>
          <w:sz w:val="26"/>
          <w:szCs w:val="26"/>
          <w:lang w:eastAsia="fr-FR"/>
        </w:rPr>
        <w:t>,</w:t>
      </w:r>
      <w:r w:rsidRPr="00923D4E">
        <w:rPr>
          <w:rFonts w:ascii="Arial" w:eastAsiaTheme="minorEastAsia" w:hAnsi="Arial" w:cs="Arial"/>
          <w:sz w:val="26"/>
          <w:szCs w:val="26"/>
          <w:lang w:eastAsia="fr-FR"/>
        </w:rPr>
        <w:t xml:space="preserve"> qualité des éléments vestimentaires distinctifs</w:t>
      </w:r>
      <w:r w:rsidR="000E6147" w:rsidRPr="00923D4E">
        <w:rPr>
          <w:rFonts w:ascii="Arial" w:eastAsiaTheme="minorEastAsia" w:hAnsi="Arial" w:cs="Arial"/>
          <w:sz w:val="26"/>
          <w:szCs w:val="26"/>
          <w:lang w:eastAsia="fr-FR"/>
        </w:rPr>
        <w:t>,</w:t>
      </w:r>
      <w:r w:rsidRPr="00923D4E">
        <w:rPr>
          <w:rFonts w:ascii="Arial" w:eastAsiaTheme="minorEastAsia" w:hAnsi="Arial" w:cs="Arial"/>
          <w:sz w:val="26"/>
          <w:szCs w:val="26"/>
          <w:lang w:eastAsia="fr-FR"/>
        </w:rPr>
        <w:t xml:space="preserve"> intérêt du numéro de présentation</w:t>
      </w:r>
      <w:r w:rsidR="000E6147" w:rsidRPr="00923D4E">
        <w:rPr>
          <w:rFonts w:ascii="Arial" w:eastAsiaTheme="minorEastAsia" w:hAnsi="Arial" w:cs="Arial"/>
          <w:sz w:val="26"/>
          <w:szCs w:val="26"/>
          <w:lang w:eastAsia="fr-FR"/>
        </w:rPr>
        <w:t>,</w:t>
      </w:r>
      <w:r w:rsidRPr="00923D4E">
        <w:rPr>
          <w:rFonts w:ascii="Arial" w:eastAsiaTheme="minorEastAsia" w:hAnsi="Arial" w:cs="Arial"/>
          <w:sz w:val="26"/>
          <w:szCs w:val="26"/>
          <w:lang w:eastAsia="fr-FR"/>
        </w:rPr>
        <w:t xml:space="preserve"> interaction avec les autres équipes</w:t>
      </w:r>
      <w:r w:rsidR="000E6147" w:rsidRPr="00923D4E">
        <w:rPr>
          <w:rFonts w:ascii="Arial" w:eastAsiaTheme="minorEastAsia" w:hAnsi="Arial" w:cs="Arial"/>
          <w:sz w:val="26"/>
          <w:szCs w:val="26"/>
          <w:lang w:eastAsia="fr-FR"/>
        </w:rPr>
        <w:t>, participation à la Gossip Box</w:t>
      </w:r>
      <w:r w:rsidRPr="00923D4E">
        <w:rPr>
          <w:rFonts w:ascii="Arial" w:eastAsiaTheme="minorEastAsia" w:hAnsi="Arial" w:cs="Arial"/>
          <w:sz w:val="26"/>
          <w:szCs w:val="26"/>
          <w:lang w:eastAsia="fr-FR"/>
        </w:rPr>
        <w:t xml:space="preserve"> et respect de la tradition des Jeux. Notez que l’équipe qui remporte le trophée sera appelée à chanter le refrain de l’hymne des Jeux : Les yeux du traducteur.</w:t>
      </w:r>
    </w:p>
    <w:p w:rsidR="00017C43" w:rsidRPr="00923D4E" w:rsidRDefault="00017C43" w:rsidP="006943EF">
      <w:pPr>
        <w:rPr>
          <w:rFonts w:ascii="Arial" w:eastAsiaTheme="minorEastAsia" w:hAnsi="Arial" w:cs="Arial"/>
          <w:sz w:val="26"/>
          <w:szCs w:val="26"/>
          <w:lang w:eastAsia="fr-FR"/>
        </w:rPr>
      </w:pP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Aujourd’hui je vois la vie</w:t>
      </w: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Avec les yeux du traducteur</w:t>
      </w: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J’suis plus sensible aux anglicismes</w:t>
      </w: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Aux mots qui viennent de l’extérieur</w:t>
      </w: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Aujourd’hui je vois la vie</w:t>
      </w:r>
    </w:p>
    <w:p w:rsidR="00017C43"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Avec les yeux du traducteur</w:t>
      </w:r>
    </w:p>
    <w:p w:rsidR="007C0E75" w:rsidRPr="00923D4E" w:rsidRDefault="00017C43" w:rsidP="006943EF">
      <w:pPr>
        <w:jc w:val="center"/>
        <w:rPr>
          <w:rFonts w:ascii="Arial" w:eastAsiaTheme="minorEastAsia" w:hAnsi="Arial" w:cs="Arial"/>
          <w:b/>
          <w:sz w:val="26"/>
          <w:szCs w:val="26"/>
          <w:lang w:eastAsia="fr-FR"/>
        </w:rPr>
      </w:pPr>
      <w:r w:rsidRPr="00923D4E">
        <w:rPr>
          <w:rFonts w:ascii="Arial" w:eastAsiaTheme="minorEastAsia" w:hAnsi="Arial" w:cs="Arial"/>
          <w:b/>
          <w:sz w:val="26"/>
          <w:szCs w:val="26"/>
          <w:lang w:eastAsia="fr-FR"/>
        </w:rPr>
        <w:t>Du traducteur...</w:t>
      </w:r>
    </w:p>
    <w:p w:rsidR="007C0E75" w:rsidRPr="00542708" w:rsidRDefault="007C0E75" w:rsidP="006943EF">
      <w:pPr>
        <w:spacing w:after="0" w:line="240" w:lineRule="auto"/>
        <w:rPr>
          <w:rFonts w:ascii="Arial Narrow" w:eastAsiaTheme="minorEastAsia" w:hAnsi="Arial Narrow" w:cs="Calendas-Plus"/>
          <w:sz w:val="28"/>
          <w:szCs w:val="28"/>
          <w:lang w:eastAsia="fr-FR"/>
        </w:rPr>
      </w:pPr>
    </w:p>
    <w:p w:rsidR="007B1CDD" w:rsidRDefault="007B1CDD" w:rsidP="006943EF">
      <w:pPr>
        <w:spacing w:after="0" w:line="240" w:lineRule="auto"/>
        <w:rPr>
          <w:rFonts w:ascii="Arial Narrow" w:eastAsiaTheme="minorEastAsia" w:hAnsi="Arial Narrow" w:cs="Calendas-Plus"/>
          <w:sz w:val="28"/>
          <w:szCs w:val="28"/>
          <w:lang w:eastAsia="fr-FR"/>
        </w:rPr>
        <w:sectPr w:rsidR="007B1CDD" w:rsidSect="00D8338C">
          <w:headerReference w:type="even" r:id="rId18"/>
          <w:headerReference w:type="default" r:id="rId19"/>
          <w:footerReference w:type="default" r:id="rId20"/>
          <w:headerReference w:type="first" r:id="rId21"/>
          <w:pgSz w:w="12240" w:h="15840"/>
          <w:pgMar w:top="1134" w:right="1418" w:bottom="1418" w:left="1418" w:header="709" w:footer="0" w:gutter="0"/>
          <w:pgNumType w:start="0"/>
          <w:cols w:space="708"/>
          <w:titlePg/>
          <w:docGrid w:linePitch="360"/>
        </w:sectPr>
      </w:pPr>
    </w:p>
    <w:p w:rsidR="007B1CDD" w:rsidRDefault="007B1CDD" w:rsidP="006943EF">
      <w:pPr>
        <w:spacing w:after="0" w:line="240" w:lineRule="auto"/>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C40CB3" w:rsidP="006943EF">
      <w:pPr>
        <w:rPr>
          <w:rFonts w:ascii="Arial Narrow" w:eastAsiaTheme="minorEastAsia" w:hAnsi="Arial Narrow" w:cs="Calendas-Plus"/>
          <w:sz w:val="28"/>
          <w:szCs w:val="28"/>
          <w:lang w:eastAsia="fr-FR"/>
        </w:rPr>
      </w:pPr>
      <w:r>
        <w:rPr>
          <w:rFonts w:ascii="Arial Narrow" w:eastAsiaTheme="minorEastAsia" w:hAnsi="Arial Narrow" w:cs="Calendas-Plus"/>
          <w:noProof/>
          <w:sz w:val="28"/>
          <w:szCs w:val="28"/>
          <w:lang w:val="en-CA" w:eastAsia="en-CA"/>
        </w:rPr>
        <w:drawing>
          <wp:anchor distT="0" distB="0" distL="114300" distR="114300" simplePos="0" relativeHeight="251717632" behindDoc="0" locked="0" layoutInCell="1" allowOverlap="1" wp14:anchorId="6178E194" wp14:editId="7572DEC0">
            <wp:simplePos x="0" y="0"/>
            <wp:positionH relativeFrom="margin">
              <wp:posOffset>-926148</wp:posOffset>
            </wp:positionH>
            <wp:positionV relativeFrom="margin">
              <wp:posOffset>1613127</wp:posOffset>
            </wp:positionV>
            <wp:extent cx="8647291" cy="5334090"/>
            <wp:effectExtent l="0" t="952" r="0" b="953"/>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e mtl.pn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647291" cy="5334090"/>
                    </a:xfrm>
                    <a:prstGeom prst="rect">
                      <a:avLst/>
                    </a:prstGeom>
                  </pic:spPr>
                </pic:pic>
              </a:graphicData>
            </a:graphic>
            <wp14:sizeRelH relativeFrom="margin">
              <wp14:pctWidth>0</wp14:pctWidth>
            </wp14:sizeRelH>
            <wp14:sizeRelV relativeFrom="margin">
              <wp14:pctHeight>0</wp14:pctHeight>
            </wp14:sizeRelV>
          </wp:anchor>
        </w:drawing>
      </w: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2391E" w:rsidP="006943EF">
      <w:pPr>
        <w:rPr>
          <w:rFonts w:ascii="Arial Narrow" w:eastAsiaTheme="minorEastAsia" w:hAnsi="Arial Narrow" w:cs="Calendas-Plus"/>
          <w:sz w:val="28"/>
          <w:szCs w:val="28"/>
          <w:lang w:eastAsia="fr-FR"/>
        </w:rPr>
      </w:pPr>
      <w:r w:rsidRPr="00C40CB3">
        <w:rPr>
          <w:noProof/>
          <w:lang w:val="en-CA" w:eastAsia="en-CA"/>
        </w:rPr>
        <mc:AlternateContent>
          <mc:Choice Requires="wps">
            <w:drawing>
              <wp:anchor distT="45720" distB="45720" distL="114300" distR="114300" simplePos="0" relativeHeight="251658752" behindDoc="0" locked="0" layoutInCell="1" allowOverlap="1" wp14:anchorId="7AD74220" wp14:editId="2F10AEE7">
                <wp:simplePos x="0" y="0"/>
                <wp:positionH relativeFrom="column">
                  <wp:posOffset>-1358265</wp:posOffset>
                </wp:positionH>
                <wp:positionV relativeFrom="paragraph">
                  <wp:posOffset>480604</wp:posOffset>
                </wp:positionV>
                <wp:extent cx="41300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30040" cy="1404620"/>
                        </a:xfrm>
                        <a:prstGeom prst="rect">
                          <a:avLst/>
                        </a:prstGeom>
                        <a:noFill/>
                        <a:ln w="9525">
                          <a:noFill/>
                          <a:miter lim="800000"/>
                          <a:headEnd/>
                          <a:tailEnd/>
                        </a:ln>
                      </wps:spPr>
                      <wps:txbx>
                        <w:txbxContent>
                          <w:p w:rsidR="00C40CB3" w:rsidRPr="00C40CB3" w:rsidRDefault="00C40CB3" w:rsidP="00C40CB3">
                            <w:pPr>
                              <w:pStyle w:val="Heading1"/>
                              <w:rPr>
                                <w:lang w:eastAsia="fr-FR"/>
                              </w:rPr>
                            </w:pPr>
                            <w:r w:rsidRPr="00C40CB3">
                              <w:rPr>
                                <w:lang w:eastAsia="fr-FR"/>
                              </w:rPr>
                              <w:t>CARTE du centre-ville de Montréal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D74220" id="Text Box 2" o:spid="_x0000_s1029" type="#_x0000_t202" style="position:absolute;margin-left:-106.95pt;margin-top:37.85pt;width:325.2pt;height:110.6pt;rotation:-90;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" filled="f" stroked="f">
                <v:textbox style="mso-fit-shape-to-text:t">
                  <w:txbxContent>
                    <w:p w:rsidR="00C40CB3" w:rsidRPr="00C40CB3" w:rsidRDefault="00C40CB3" w:rsidP="00C40CB3">
                      <w:pPr>
                        <w:pStyle w:val="Heading1"/>
                        <w:rPr>
                          <w:lang w:eastAsia="fr-FR"/>
                        </w:rPr>
                      </w:pPr>
                      <w:r w:rsidRPr="00C40CB3">
                        <w:rPr>
                          <w:lang w:eastAsia="fr-FR"/>
                        </w:rPr>
                        <w:t>CARTE du centre-ville de Montréal</w:t>
                      </w:r>
                    </w:p>
                  </w:txbxContent>
                </v:textbox>
              </v:shape>
            </w:pict>
          </mc:Fallback>
        </mc:AlternateContent>
      </w: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Pr="007B1CDD" w:rsidRDefault="007B1CDD" w:rsidP="006943EF">
      <w:pPr>
        <w:rPr>
          <w:rFonts w:ascii="Arial Narrow" w:eastAsiaTheme="minorEastAsia" w:hAnsi="Arial Narrow" w:cs="Calendas-Plus"/>
          <w:sz w:val="28"/>
          <w:szCs w:val="28"/>
          <w:lang w:eastAsia="fr-FR"/>
        </w:rPr>
      </w:pPr>
    </w:p>
    <w:p w:rsidR="007B1CDD" w:rsidRDefault="007B1CDD" w:rsidP="006943EF">
      <w:pPr>
        <w:tabs>
          <w:tab w:val="left" w:pos="8616"/>
        </w:tabs>
        <w:rPr>
          <w:rFonts w:ascii="Arial Narrow" w:eastAsiaTheme="minorEastAsia" w:hAnsi="Arial Narrow" w:cs="Calendas-Plus"/>
          <w:sz w:val="28"/>
          <w:szCs w:val="28"/>
          <w:lang w:eastAsia="fr-FR"/>
        </w:rPr>
        <w:sectPr w:rsidR="007B1CDD" w:rsidSect="00C40CB3">
          <w:footerReference w:type="first" r:id="rId23"/>
          <w:pgSz w:w="12240" w:h="15840"/>
          <w:pgMar w:top="1132" w:right="1417" w:bottom="1417" w:left="1417" w:header="708" w:footer="0" w:gutter="0"/>
          <w:pgNumType w:start="0"/>
          <w:cols w:space="708"/>
          <w:titlePg/>
          <w:docGrid w:linePitch="360"/>
        </w:sectPr>
      </w:pPr>
    </w:p>
    <w:p w:rsidR="007B1CDD" w:rsidRDefault="007B1CDD" w:rsidP="006943EF">
      <w:pPr>
        <w:tabs>
          <w:tab w:val="left" w:pos="8616"/>
        </w:tabs>
        <w:rPr>
          <w:rFonts w:ascii="Arial Narrow" w:eastAsiaTheme="minorEastAsia" w:hAnsi="Arial Narrow" w:cs="Calendas-Plus"/>
          <w:sz w:val="28"/>
          <w:szCs w:val="28"/>
          <w:lang w:eastAsia="fr-FR"/>
        </w:rPr>
      </w:pPr>
    </w:p>
    <w:p w:rsidR="007B1CDD" w:rsidRDefault="007B1CDD" w:rsidP="006943EF">
      <w:pPr>
        <w:rPr>
          <w:rFonts w:ascii="Arial Narrow" w:eastAsiaTheme="minorEastAsia" w:hAnsi="Arial Narrow" w:cs="Calendas-Plus"/>
          <w:sz w:val="28"/>
          <w:szCs w:val="28"/>
          <w:lang w:eastAsia="fr-FR"/>
        </w:rPr>
      </w:pPr>
    </w:p>
    <w:p w:rsidR="007B1CDD" w:rsidRDefault="007B1CDD" w:rsidP="006943EF">
      <w:pPr>
        <w:rPr>
          <w:rFonts w:ascii="Arial Narrow" w:eastAsiaTheme="minorEastAsia" w:hAnsi="Arial Narrow" w:cs="Calendas-Plus"/>
          <w:sz w:val="28"/>
          <w:szCs w:val="28"/>
          <w:lang w:eastAsia="fr-FR"/>
        </w:rPr>
      </w:pPr>
    </w:p>
    <w:p w:rsidR="007B1CDD" w:rsidRDefault="006B0EC0" w:rsidP="006943EF">
      <w:pPr>
        <w:rPr>
          <w:rFonts w:ascii="Arial Narrow" w:eastAsiaTheme="minorEastAsia" w:hAnsi="Arial Narrow" w:cs="Calendas-Plus"/>
          <w:sz w:val="28"/>
          <w:szCs w:val="28"/>
          <w:lang w:eastAsia="fr-FR"/>
        </w:rPr>
      </w:pPr>
      <w:r>
        <w:rPr>
          <w:rFonts w:ascii="Arial Narrow" w:eastAsiaTheme="minorEastAsia" w:hAnsi="Arial Narrow" w:cs="Calendas-Plus"/>
          <w:noProof/>
          <w:sz w:val="28"/>
          <w:szCs w:val="28"/>
          <w:lang w:val="en-CA" w:eastAsia="en-CA"/>
        </w:rPr>
        <w:drawing>
          <wp:anchor distT="0" distB="0" distL="114300" distR="114300" simplePos="0" relativeHeight="251728896" behindDoc="0" locked="0" layoutInCell="1" allowOverlap="1" wp14:anchorId="6E342A50" wp14:editId="62482FAE">
            <wp:simplePos x="0" y="0"/>
            <wp:positionH relativeFrom="margin">
              <wp:posOffset>-879475</wp:posOffset>
            </wp:positionH>
            <wp:positionV relativeFrom="margin">
              <wp:posOffset>1565275</wp:posOffset>
            </wp:positionV>
            <wp:extent cx="8352069" cy="519185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te stm.pn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8352069" cy="5191851"/>
                    </a:xfrm>
                    <a:prstGeom prst="rect">
                      <a:avLst/>
                    </a:prstGeom>
                  </pic:spPr>
                </pic:pic>
              </a:graphicData>
            </a:graphic>
            <wp14:sizeRelH relativeFrom="page">
              <wp14:pctWidth>0</wp14:pctWidth>
            </wp14:sizeRelH>
            <wp14:sizeRelV relativeFrom="page">
              <wp14:pctHeight>0</wp14:pctHeight>
            </wp14:sizeRelV>
          </wp:anchor>
        </w:drawing>
      </w:r>
    </w:p>
    <w:p w:rsidR="007B1CDD" w:rsidRDefault="007B1CDD" w:rsidP="006943EF">
      <w:pPr>
        <w:rPr>
          <w:rFonts w:ascii="Arial Narrow" w:eastAsiaTheme="minorEastAsia" w:hAnsi="Arial Narrow" w:cs="Calendas-Plus"/>
          <w:sz w:val="28"/>
          <w:szCs w:val="28"/>
          <w:lang w:eastAsia="fr-FR"/>
        </w:rPr>
      </w:pPr>
    </w:p>
    <w:p w:rsidR="007B1CDD" w:rsidRDefault="007B1CDD" w:rsidP="006943EF">
      <w:pPr>
        <w:rPr>
          <w:rFonts w:ascii="Arial Narrow" w:eastAsiaTheme="minorEastAsia" w:hAnsi="Arial Narrow" w:cs="Calendas-Plus"/>
          <w:sz w:val="28"/>
          <w:szCs w:val="28"/>
          <w:lang w:eastAsia="fr-FR"/>
        </w:rPr>
      </w:pPr>
    </w:p>
    <w:p w:rsidR="007B1CDD" w:rsidRDefault="007B1CDD" w:rsidP="006943EF">
      <w:pPr>
        <w:rPr>
          <w:rFonts w:ascii="Arial Narrow" w:eastAsiaTheme="minorEastAsia" w:hAnsi="Arial Narrow" w:cs="Calendas-Plus"/>
          <w:sz w:val="28"/>
          <w:szCs w:val="28"/>
          <w:lang w:eastAsia="fr-FR"/>
        </w:rPr>
      </w:pPr>
    </w:p>
    <w:p w:rsidR="007B1CDD" w:rsidRDefault="00C40CB3" w:rsidP="006943EF">
      <w:pPr>
        <w:rPr>
          <w:rFonts w:ascii="Arial Narrow" w:eastAsiaTheme="minorEastAsia" w:hAnsi="Arial Narrow" w:cs="Calendas-Plus"/>
          <w:sz w:val="28"/>
          <w:szCs w:val="28"/>
          <w:lang w:eastAsia="fr-FR"/>
        </w:rPr>
      </w:pPr>
      <w:r w:rsidRPr="00C40CB3">
        <w:rPr>
          <w:noProof/>
          <w:lang w:val="en-CA" w:eastAsia="en-CA"/>
        </w:rPr>
        <mc:AlternateContent>
          <mc:Choice Requires="wps">
            <w:drawing>
              <wp:anchor distT="45720" distB="45720" distL="114300" distR="114300" simplePos="0" relativeHeight="251762688" behindDoc="0" locked="0" layoutInCell="1" allowOverlap="1" wp14:anchorId="46219A1D" wp14:editId="12222101">
                <wp:simplePos x="0" y="0"/>
                <wp:positionH relativeFrom="margin">
                  <wp:align>left</wp:align>
                </wp:positionH>
                <wp:positionV relativeFrom="margin">
                  <wp:align>center</wp:align>
                </wp:positionV>
                <wp:extent cx="2719070" cy="1404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19070" cy="1404620"/>
                        </a:xfrm>
                        <a:prstGeom prst="rect">
                          <a:avLst/>
                        </a:prstGeom>
                        <a:noFill/>
                        <a:ln w="9525">
                          <a:noFill/>
                          <a:miter lim="800000"/>
                          <a:headEnd/>
                          <a:tailEnd/>
                        </a:ln>
                      </wps:spPr>
                      <wps:txbx>
                        <w:txbxContent>
                          <w:p w:rsidR="00C40CB3" w:rsidRPr="00C40CB3" w:rsidRDefault="00C40CB3" w:rsidP="00C40CB3">
                            <w:pPr>
                              <w:pStyle w:val="Heading1"/>
                              <w:rPr>
                                <w:lang w:eastAsia="fr-FR"/>
                              </w:rPr>
                            </w:pPr>
                            <w:r w:rsidRPr="00C40CB3">
                              <w:rPr>
                                <w:lang w:eastAsia="fr-FR"/>
                              </w:rPr>
                              <w:t>C</w:t>
                            </w:r>
                            <w:r>
                              <w:rPr>
                                <w:lang w:eastAsia="fr-FR"/>
                              </w:rPr>
                              <w:t>ARTE du  métro (STM)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19A1D" id="_x0000_s1030" type="#_x0000_t202" style="position:absolute;margin-left:0;margin-top:0;width:214.1pt;height:110.6pt;rotation:-90;z-index:251762688;visibility:visible;mso-wrap-style:square;mso-width-percent:0;mso-height-percent:200;mso-wrap-distance-left:9pt;mso-wrap-distance-top:3.6pt;mso-wrap-distance-right:9pt;mso-wrap-distance-bottom:3.6pt;mso-position-horizontal:left;mso-position-horizontal-relative:margin;mso-position-vertical:center;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" filled="f" stroked="f">
                <v:textbox style="mso-fit-shape-to-text:t">
                  <w:txbxContent>
                    <w:p w:rsidR="00C40CB3" w:rsidRPr="00C40CB3" w:rsidRDefault="00C40CB3" w:rsidP="00C40CB3">
                      <w:pPr>
                        <w:pStyle w:val="Heading1"/>
                        <w:rPr>
                          <w:lang w:eastAsia="fr-FR"/>
                        </w:rPr>
                      </w:pPr>
                      <w:r w:rsidRPr="00C40CB3">
                        <w:rPr>
                          <w:lang w:eastAsia="fr-FR"/>
                        </w:rPr>
                        <w:t>C</w:t>
                      </w:r>
                      <w:r>
                        <w:rPr>
                          <w:lang w:eastAsia="fr-FR"/>
                        </w:rPr>
                        <w:t>ARTE du  métro (STM)</w:t>
                      </w:r>
                    </w:p>
                  </w:txbxContent>
                </v:textbox>
                <w10:wrap anchorx="margin" anchory="margin"/>
              </v:shape>
            </w:pict>
          </mc:Fallback>
        </mc:AlternateContent>
      </w:r>
    </w:p>
    <w:p w:rsidR="007B1CDD" w:rsidRPr="007B1CDD" w:rsidRDefault="007B1CDD" w:rsidP="006943EF">
      <w:pPr>
        <w:rPr>
          <w:rFonts w:ascii="Arial Narrow" w:eastAsiaTheme="minorEastAsia" w:hAnsi="Arial Narrow" w:cs="Calendas-Plus"/>
          <w:sz w:val="28"/>
          <w:szCs w:val="28"/>
          <w:lang w:eastAsia="fr-FR"/>
        </w:rPr>
        <w:sectPr w:rsidR="007B1CDD" w:rsidRPr="007B1CDD" w:rsidSect="00C40CB3">
          <w:footerReference w:type="first" r:id="rId25"/>
          <w:pgSz w:w="12240" w:h="15840"/>
          <w:pgMar w:top="1132" w:right="1417" w:bottom="1417" w:left="1417" w:header="708" w:footer="0" w:gutter="0"/>
          <w:pgNumType w:start="0"/>
          <w:cols w:space="708"/>
          <w:titlePg/>
          <w:docGrid w:linePitch="360"/>
        </w:sectPr>
      </w:pPr>
    </w:p>
    <w:p w:rsidR="007B1CDD" w:rsidRDefault="007B1CDD" w:rsidP="006943EF">
      <w:pPr>
        <w:spacing w:after="0" w:line="240" w:lineRule="auto"/>
        <w:rPr>
          <w:rFonts w:ascii="Arial Narrow" w:eastAsiaTheme="minorEastAsia" w:hAnsi="Arial Narrow" w:cs="Calendas-Plus"/>
          <w:sz w:val="28"/>
          <w:szCs w:val="28"/>
          <w:lang w:eastAsia="fr-FR"/>
        </w:rPr>
      </w:pPr>
    </w:p>
    <w:p w:rsidR="007C0E75" w:rsidRPr="00542708" w:rsidRDefault="007C0E75" w:rsidP="006943EF">
      <w:pPr>
        <w:spacing w:after="0" w:line="240" w:lineRule="auto"/>
        <w:rPr>
          <w:rFonts w:ascii="Arial Narrow" w:eastAsiaTheme="minorEastAsia" w:hAnsi="Arial Narrow" w:cs="Calendas-Plus"/>
          <w:sz w:val="28"/>
          <w:szCs w:val="28"/>
          <w:lang w:eastAsia="fr-FR"/>
        </w:rPr>
      </w:pPr>
    </w:p>
    <w:p w:rsidR="007C0E75" w:rsidRPr="00542708" w:rsidRDefault="007C0E75" w:rsidP="006943EF">
      <w:pPr>
        <w:spacing w:after="0" w:line="240" w:lineRule="auto"/>
        <w:rPr>
          <w:rFonts w:ascii="Arial Narrow" w:eastAsiaTheme="minorEastAsia" w:hAnsi="Arial Narrow" w:cs="Calendas-Plus"/>
          <w:sz w:val="28"/>
          <w:szCs w:val="28"/>
          <w:lang w:eastAsia="fr-FR"/>
        </w:rPr>
      </w:pPr>
    </w:p>
    <w:p w:rsidR="009D31A6" w:rsidRPr="00542708" w:rsidRDefault="009D31A6" w:rsidP="006943EF">
      <w:pPr>
        <w:spacing w:after="0" w:line="240" w:lineRule="auto"/>
        <w:rPr>
          <w:rFonts w:ascii="Arial Narrow" w:eastAsiaTheme="minorEastAsia" w:hAnsi="Arial Narrow" w:cs="Calendas-Plus"/>
          <w:sz w:val="28"/>
          <w:szCs w:val="28"/>
          <w:lang w:eastAsia="fr-FR"/>
        </w:rPr>
      </w:pPr>
    </w:p>
    <w:p w:rsidR="00587A68" w:rsidRPr="00542708" w:rsidRDefault="00587A68" w:rsidP="006943EF">
      <w:pPr>
        <w:autoSpaceDE w:val="0"/>
        <w:autoSpaceDN w:val="0"/>
        <w:adjustRightInd w:val="0"/>
        <w:spacing w:after="0" w:line="240" w:lineRule="auto"/>
        <w:jc w:val="center"/>
        <w:rPr>
          <w:rFonts w:ascii="Arial Narrow" w:eastAsiaTheme="minorEastAsia" w:hAnsi="Arial Narrow" w:cs="Calendas-Plus"/>
          <w:sz w:val="28"/>
          <w:szCs w:val="28"/>
          <w:lang w:eastAsia="fr-FR"/>
        </w:rPr>
      </w:pPr>
    </w:p>
    <w:p w:rsidR="005423E7" w:rsidRPr="00542708" w:rsidRDefault="005423E7" w:rsidP="006943EF">
      <w:pPr>
        <w:autoSpaceDE w:val="0"/>
        <w:autoSpaceDN w:val="0"/>
        <w:adjustRightInd w:val="0"/>
        <w:spacing w:after="0" w:line="240" w:lineRule="auto"/>
        <w:jc w:val="center"/>
        <w:rPr>
          <w:rFonts w:ascii="Verdana" w:eastAsiaTheme="minorEastAsia" w:hAnsi="Verdana" w:cs="Calendas-Plus"/>
          <w:sz w:val="40"/>
          <w:szCs w:val="60"/>
          <w:lang w:eastAsia="fr-FR"/>
        </w:rPr>
      </w:pPr>
    </w:p>
    <w:p w:rsidR="00301780" w:rsidRPr="00542708" w:rsidRDefault="00301780" w:rsidP="006943EF">
      <w:pPr>
        <w:autoSpaceDE w:val="0"/>
        <w:autoSpaceDN w:val="0"/>
        <w:adjustRightInd w:val="0"/>
        <w:spacing w:after="0" w:line="240" w:lineRule="auto"/>
        <w:jc w:val="center"/>
        <w:rPr>
          <w:rFonts w:ascii="Verdana" w:eastAsiaTheme="minorEastAsia" w:hAnsi="Verdana" w:cs="Calendas-Plus"/>
          <w:sz w:val="40"/>
          <w:szCs w:val="60"/>
          <w:lang w:eastAsia="fr-FR"/>
        </w:rPr>
      </w:pPr>
    </w:p>
    <w:p w:rsidR="00301780" w:rsidRPr="00542708" w:rsidRDefault="00301780" w:rsidP="006943EF">
      <w:pPr>
        <w:autoSpaceDE w:val="0"/>
        <w:autoSpaceDN w:val="0"/>
        <w:adjustRightInd w:val="0"/>
        <w:spacing w:after="0" w:line="240" w:lineRule="auto"/>
        <w:jc w:val="center"/>
        <w:rPr>
          <w:rFonts w:ascii="Verdana" w:eastAsiaTheme="minorEastAsia" w:hAnsi="Verdana" w:cs="Calendas-Plus"/>
          <w:sz w:val="40"/>
          <w:szCs w:val="60"/>
          <w:lang w:eastAsia="fr-FR"/>
        </w:rPr>
      </w:pPr>
    </w:p>
    <w:p w:rsidR="00396838" w:rsidRPr="00542708" w:rsidRDefault="00396838" w:rsidP="006943EF">
      <w:pPr>
        <w:autoSpaceDE w:val="0"/>
        <w:autoSpaceDN w:val="0"/>
        <w:adjustRightInd w:val="0"/>
        <w:spacing w:after="0" w:line="240" w:lineRule="auto"/>
        <w:jc w:val="center"/>
        <w:rPr>
          <w:rFonts w:ascii="Verdana" w:eastAsiaTheme="minorEastAsia" w:hAnsi="Verdana" w:cs="Calendas-Plus"/>
          <w:sz w:val="40"/>
          <w:szCs w:val="60"/>
          <w:lang w:eastAsia="fr-FR"/>
        </w:rPr>
      </w:pP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z w:val="48"/>
          <w:szCs w:val="60"/>
          <w:lang w:eastAsia="fr-FR"/>
        </w:rPr>
      </w:pPr>
      <w:r w:rsidRPr="00542708">
        <w:rPr>
          <w:rFonts w:ascii="Tahoma" w:eastAsiaTheme="minorEastAsia" w:hAnsi="Tahoma" w:cs="Tahoma"/>
          <w:color w:val="7F7F7F" w:themeColor="text1" w:themeTint="80"/>
          <w:sz w:val="48"/>
          <w:szCs w:val="60"/>
          <w:lang w:eastAsia="fr-FR"/>
        </w:rPr>
        <w:t>LAVAL</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z w:val="48"/>
          <w:szCs w:val="60"/>
          <w:lang w:eastAsia="fr-FR"/>
        </w:rPr>
      </w:pPr>
      <w:r w:rsidRPr="00542708">
        <w:rPr>
          <w:rFonts w:ascii="Tahoma" w:eastAsiaTheme="minorEastAsia" w:hAnsi="Tahoma" w:cs="Tahoma"/>
          <w:color w:val="7F7F7F" w:themeColor="text1" w:themeTint="80"/>
          <w:sz w:val="48"/>
          <w:szCs w:val="60"/>
          <w:lang w:eastAsia="fr-FR"/>
        </w:rPr>
        <w:t>MCGILL</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pacing w:val="26"/>
          <w:sz w:val="48"/>
          <w:szCs w:val="60"/>
          <w:lang w:eastAsia="fr-FR"/>
        </w:rPr>
      </w:pPr>
      <w:r w:rsidRPr="00542708">
        <w:rPr>
          <w:rFonts w:ascii="Tahoma" w:eastAsiaTheme="minorEastAsia" w:hAnsi="Tahoma" w:cs="Tahoma"/>
          <w:color w:val="7F7F7F" w:themeColor="text1" w:themeTint="80"/>
          <w:spacing w:val="26"/>
          <w:sz w:val="48"/>
          <w:szCs w:val="60"/>
          <w:lang w:eastAsia="fr-FR"/>
        </w:rPr>
        <w:t>OTTAWA</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pacing w:val="-8"/>
          <w:sz w:val="48"/>
          <w:szCs w:val="60"/>
          <w:lang w:eastAsia="fr-FR"/>
        </w:rPr>
      </w:pPr>
      <w:r w:rsidRPr="00542708">
        <w:rPr>
          <w:rFonts w:ascii="Tahoma" w:eastAsiaTheme="minorEastAsia" w:hAnsi="Tahoma" w:cs="Tahoma"/>
          <w:color w:val="7F7F7F" w:themeColor="text1" w:themeTint="80"/>
          <w:spacing w:val="-8"/>
          <w:sz w:val="48"/>
          <w:szCs w:val="60"/>
          <w:lang w:eastAsia="fr-FR"/>
        </w:rPr>
        <w:t>MONCTON</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pacing w:val="24"/>
          <w:sz w:val="48"/>
          <w:szCs w:val="60"/>
          <w:lang w:eastAsia="fr-FR"/>
        </w:rPr>
      </w:pPr>
      <w:r w:rsidRPr="00542708">
        <w:rPr>
          <w:rFonts w:ascii="Tahoma" w:eastAsiaTheme="minorEastAsia" w:hAnsi="Tahoma" w:cs="Tahoma"/>
          <w:color w:val="7F7F7F" w:themeColor="text1" w:themeTint="80"/>
          <w:spacing w:val="24"/>
          <w:sz w:val="48"/>
          <w:szCs w:val="60"/>
          <w:lang w:eastAsia="fr-FR"/>
        </w:rPr>
        <w:t>MONTRÉAL</w:t>
      </w:r>
    </w:p>
    <w:p w:rsidR="00AB3F9D" w:rsidRPr="00542708" w:rsidRDefault="0067023F" w:rsidP="006943EF">
      <w:pPr>
        <w:spacing w:after="0" w:line="20" w:lineRule="atLeast"/>
        <w:jc w:val="center"/>
        <w:rPr>
          <w:rFonts w:ascii="Tahoma" w:hAnsi="Tahoma" w:cs="Tahoma"/>
          <w:b/>
          <w:color w:val="0070C0"/>
          <w:spacing w:val="6"/>
          <w:sz w:val="48"/>
          <w:szCs w:val="44"/>
        </w:rPr>
      </w:pPr>
      <w:r w:rsidRPr="00542708">
        <w:rPr>
          <w:rFonts w:ascii="Tahoma" w:hAnsi="Tahoma" w:cs="Tahoma"/>
          <w:b/>
          <w:color w:val="0070C0"/>
          <w:spacing w:val="6"/>
          <w:sz w:val="48"/>
          <w:szCs w:val="44"/>
        </w:rPr>
        <w:t>MARS 2015</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pacing w:val="28"/>
          <w:sz w:val="48"/>
          <w:szCs w:val="60"/>
          <w:lang w:eastAsia="fr-FR"/>
        </w:rPr>
      </w:pPr>
      <w:r w:rsidRPr="00542708">
        <w:rPr>
          <w:rFonts w:ascii="Tahoma" w:eastAsiaTheme="minorEastAsia" w:hAnsi="Tahoma" w:cs="Tahoma"/>
          <w:color w:val="7F7F7F" w:themeColor="text1" w:themeTint="80"/>
          <w:spacing w:val="28"/>
          <w:sz w:val="48"/>
          <w:szCs w:val="60"/>
          <w:lang w:eastAsia="fr-FR"/>
        </w:rPr>
        <w:t>CONCORDIA</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pacing w:val="24"/>
          <w:sz w:val="48"/>
          <w:szCs w:val="60"/>
          <w:lang w:eastAsia="fr-FR"/>
        </w:rPr>
      </w:pPr>
      <w:r w:rsidRPr="00542708">
        <w:rPr>
          <w:rFonts w:ascii="Tahoma" w:eastAsiaTheme="minorEastAsia" w:hAnsi="Tahoma" w:cs="Tahoma"/>
          <w:color w:val="7F7F7F" w:themeColor="text1" w:themeTint="80"/>
          <w:spacing w:val="24"/>
          <w:sz w:val="48"/>
          <w:szCs w:val="60"/>
          <w:lang w:eastAsia="fr-FR"/>
        </w:rPr>
        <w:t>SHERBROOKE</w:t>
      </w:r>
    </w:p>
    <w:p w:rsidR="002E1497" w:rsidRPr="00542708" w:rsidRDefault="002E1497" w:rsidP="006943EF">
      <w:pPr>
        <w:autoSpaceDE w:val="0"/>
        <w:autoSpaceDN w:val="0"/>
        <w:adjustRightInd w:val="0"/>
        <w:spacing w:after="0" w:line="240" w:lineRule="auto"/>
        <w:jc w:val="center"/>
        <w:rPr>
          <w:rFonts w:ascii="Tahoma" w:eastAsiaTheme="minorEastAsia" w:hAnsi="Tahoma" w:cs="Tahoma"/>
          <w:color w:val="7F7F7F" w:themeColor="text1" w:themeTint="80"/>
          <w:sz w:val="48"/>
          <w:szCs w:val="60"/>
          <w:lang w:eastAsia="fr-FR"/>
        </w:rPr>
      </w:pPr>
      <w:r w:rsidRPr="00542708">
        <w:rPr>
          <w:rFonts w:ascii="Tahoma" w:eastAsiaTheme="minorEastAsia" w:hAnsi="Tahoma" w:cs="Tahoma"/>
          <w:color w:val="7F7F7F" w:themeColor="text1" w:themeTint="80"/>
          <w:sz w:val="48"/>
          <w:szCs w:val="60"/>
          <w:lang w:eastAsia="fr-FR"/>
        </w:rPr>
        <w:t>GLENDON-YORK</w:t>
      </w:r>
    </w:p>
    <w:p w:rsidR="00587A68" w:rsidRPr="00542708" w:rsidRDefault="00587A68" w:rsidP="006943EF">
      <w:pPr>
        <w:autoSpaceDE w:val="0"/>
        <w:autoSpaceDN w:val="0"/>
        <w:adjustRightInd w:val="0"/>
        <w:spacing w:after="0" w:line="240" w:lineRule="auto"/>
        <w:jc w:val="center"/>
        <w:rPr>
          <w:rFonts w:ascii="Tahoma" w:eastAsiaTheme="minorEastAsia" w:hAnsi="Tahoma" w:cs="Tahoma"/>
          <w:color w:val="7F7F7F" w:themeColor="text1" w:themeTint="80"/>
          <w:sz w:val="48"/>
          <w:szCs w:val="60"/>
          <w:lang w:eastAsia="fr-FR"/>
        </w:rPr>
      </w:pPr>
      <w:r w:rsidRPr="00542708">
        <w:rPr>
          <w:rFonts w:ascii="Tahoma" w:eastAsiaTheme="minorEastAsia" w:hAnsi="Tahoma" w:cs="Tahoma"/>
          <w:color w:val="7F7F7F" w:themeColor="text1" w:themeTint="80"/>
          <w:sz w:val="48"/>
          <w:szCs w:val="60"/>
          <w:lang w:eastAsia="fr-FR"/>
        </w:rPr>
        <w:t>QUÉBEC EN OUTAOUAIS</w:t>
      </w:r>
    </w:p>
    <w:p w:rsidR="009C4775" w:rsidRPr="00542708" w:rsidRDefault="009C4775" w:rsidP="006943EF">
      <w:pPr>
        <w:autoSpaceDE w:val="0"/>
        <w:autoSpaceDN w:val="0"/>
        <w:adjustRightInd w:val="0"/>
        <w:spacing w:after="0" w:line="240" w:lineRule="auto"/>
        <w:jc w:val="center"/>
        <w:rPr>
          <w:rFonts w:ascii="Tahoma" w:eastAsiaTheme="minorEastAsia" w:hAnsi="Tahoma" w:cs="Tahoma"/>
          <w:color w:val="7F7F7F" w:themeColor="text1" w:themeTint="80"/>
          <w:sz w:val="48"/>
          <w:szCs w:val="60"/>
          <w:lang w:eastAsia="fr-FR"/>
        </w:rPr>
      </w:pPr>
      <w:r w:rsidRPr="00542708">
        <w:rPr>
          <w:rFonts w:ascii="Tahoma" w:eastAsiaTheme="minorEastAsia" w:hAnsi="Tahoma" w:cs="Tahoma"/>
          <w:color w:val="7F7F7F" w:themeColor="text1" w:themeTint="80"/>
          <w:sz w:val="48"/>
          <w:szCs w:val="60"/>
          <w:lang w:eastAsia="fr-FR"/>
        </w:rPr>
        <w:t>QUÉBEC À TROIS-RIVIÈRES</w:t>
      </w:r>
    </w:p>
    <w:p w:rsidR="00587A68" w:rsidRPr="00542708" w:rsidRDefault="00587A68" w:rsidP="006943EF">
      <w:pPr>
        <w:autoSpaceDE w:val="0"/>
        <w:autoSpaceDN w:val="0"/>
        <w:adjustRightInd w:val="0"/>
        <w:spacing w:after="0" w:line="240" w:lineRule="auto"/>
        <w:jc w:val="center"/>
        <w:rPr>
          <w:rFonts w:ascii="Tahoma" w:eastAsiaTheme="minorEastAsia" w:hAnsi="Tahoma" w:cs="Tahoma"/>
          <w:sz w:val="44"/>
          <w:szCs w:val="60"/>
          <w:lang w:eastAsia="fr-FR"/>
        </w:rPr>
      </w:pPr>
    </w:p>
    <w:sectPr w:rsidR="00587A68" w:rsidRPr="00542708" w:rsidSect="00824458">
      <w:footerReference w:type="default" r:id="rId26"/>
      <w:headerReference w:type="first" r:id="rId27"/>
      <w:footerReference w:type="first" r:id="rId28"/>
      <w:pgSz w:w="12240" w:h="15840"/>
      <w:pgMar w:top="1132" w:right="1417" w:bottom="1417" w:left="1417" w:header="708"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107" w:rsidRDefault="00662107" w:rsidP="00F705B3">
      <w:pPr>
        <w:spacing w:after="0" w:line="240" w:lineRule="auto"/>
      </w:pPr>
      <w:r>
        <w:separator/>
      </w:r>
    </w:p>
    <w:p w:rsidR="00662107" w:rsidRDefault="00662107"/>
  </w:endnote>
  <w:endnote w:type="continuationSeparator" w:id="0">
    <w:p w:rsidR="00662107" w:rsidRDefault="00662107" w:rsidP="00F705B3">
      <w:pPr>
        <w:spacing w:after="0" w:line="240" w:lineRule="auto"/>
      </w:pPr>
      <w:r>
        <w:continuationSeparator/>
      </w:r>
    </w:p>
    <w:p w:rsidR="00662107" w:rsidRDefault="006621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YouYuan">
    <w:altName w:val="幼圆"/>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Lane A">
    <w:panose1 w:val="00000400000000000000"/>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Lucida Grande">
    <w:altName w:val="Arial"/>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BlairMdITC TT-Medium">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Calendas-Plu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75" w:rsidRPr="00816F6E" w:rsidRDefault="007C0E75" w:rsidP="00353208">
    <w:pPr>
      <w:pStyle w:val="Footer"/>
      <w:tabs>
        <w:tab w:val="left" w:pos="5712"/>
        <w:tab w:val="right" w:pos="9406"/>
      </w:tabs>
      <w:jc w:val="right"/>
      <w:rPr>
        <w:rFonts w:ascii="Arial" w:hAnsi="Arial" w:cs="Arial"/>
      </w:rPr>
    </w:pPr>
    <w:r w:rsidRPr="00FE7BE6">
      <w:rPr>
        <w:rFonts w:ascii="Lucida Sans" w:hAnsi="Lucida Sans"/>
        <w:noProof/>
        <w:lang w:val="en-CA" w:eastAsia="en-CA"/>
      </w:rPr>
      <mc:AlternateContent>
        <mc:Choice Requires="wps">
          <w:drawing>
            <wp:anchor distT="0" distB="0" distL="114300" distR="114300" simplePos="0" relativeHeight="251665408" behindDoc="0" locked="0" layoutInCell="1" allowOverlap="1" wp14:anchorId="5D91A37B" wp14:editId="37399853">
              <wp:simplePos x="0" y="0"/>
              <wp:positionH relativeFrom="column">
                <wp:posOffset>-223520</wp:posOffset>
              </wp:positionH>
              <wp:positionV relativeFrom="paragraph">
                <wp:posOffset>-62230</wp:posOffset>
              </wp:positionV>
              <wp:extent cx="2647950" cy="68580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6858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7C0E75" w:rsidRPr="00816F6E" w:rsidRDefault="007C0E75" w:rsidP="00472734">
                          <w:pPr>
                            <w:spacing w:after="0" w:line="240" w:lineRule="auto"/>
                            <w:rPr>
                              <w:rFonts w:ascii="Arial" w:hAnsi="Arial" w:cs="Arial"/>
                            </w:rPr>
                          </w:pPr>
                          <w:r w:rsidRPr="00816F6E">
                            <w:rPr>
                              <w:rFonts w:ascii="Arial" w:hAnsi="Arial" w:cs="Arial"/>
                            </w:rPr>
                            <w:t>www.jeuxdelatraduction.com</w:t>
                          </w:r>
                        </w:p>
                        <w:p w:rsidR="007C0E75" w:rsidRPr="00816F6E" w:rsidRDefault="007C0E75" w:rsidP="00472734">
                          <w:pPr>
                            <w:spacing w:after="0" w:line="240" w:lineRule="auto"/>
                            <w:rPr>
                              <w:rFonts w:ascii="Arial" w:hAnsi="Arial" w:cs="Arial"/>
                            </w:rPr>
                          </w:pPr>
                          <w:r w:rsidRPr="00816F6E">
                            <w:rPr>
                              <w:rFonts w:ascii="Arial" w:hAnsi="Arial" w:cs="Arial"/>
                            </w:rPr>
                            <w:t>facebook.com/jeuxdelatraduction</w:t>
                          </w:r>
                          <w:r w:rsidRPr="00816F6E">
                            <w:rPr>
                              <w:rFonts w:ascii="Arial" w:hAnsi="Arial" w:cs="Arial"/>
                            </w:rPr>
                            <w:br/>
                            <w:t>jeuxdelatraduction2015@gmail.com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1A37B" id="_x0000_t202" coordsize="21600,21600" o:spt="202" path="m,l,21600r21600,l21600,xe">
              <v:stroke joinstyle="miter"/>
              <v:path gradientshapeok="t" o:connecttype="rect"/>
            </v:shapetype>
            <v:shape id="Zone de texte 6" o:spid="_x0000_s1031" type="#_x0000_t202" style="position:absolute;left:0;text-align:left;margin-left:-17.6pt;margin-top:-4.9pt;width:208.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" filled="f" stroked="f">
              <v:path arrowok="t"/>
              <v:textbox>
                <w:txbxContent>
                  <w:p w:rsidR="007C0E75" w:rsidRPr="00816F6E" w:rsidRDefault="007C0E75" w:rsidP="00472734">
                    <w:pPr>
                      <w:spacing w:after="0" w:line="240" w:lineRule="auto"/>
                      <w:rPr>
                        <w:rFonts w:ascii="Arial" w:hAnsi="Arial" w:cs="Arial"/>
                      </w:rPr>
                    </w:pPr>
                    <w:r w:rsidRPr="00816F6E">
                      <w:rPr>
                        <w:rFonts w:ascii="Arial" w:hAnsi="Arial" w:cs="Arial"/>
                      </w:rPr>
                      <w:t>www.jeuxdelatraduction.com</w:t>
                    </w:r>
                  </w:p>
                  <w:p w:rsidR="007C0E75" w:rsidRPr="00816F6E" w:rsidRDefault="007C0E75" w:rsidP="00472734">
                    <w:pPr>
                      <w:spacing w:after="0" w:line="240" w:lineRule="auto"/>
                      <w:rPr>
                        <w:rFonts w:ascii="Arial" w:hAnsi="Arial" w:cs="Arial"/>
                      </w:rPr>
                    </w:pPr>
                    <w:r w:rsidRPr="00816F6E">
                      <w:rPr>
                        <w:rFonts w:ascii="Arial" w:hAnsi="Arial" w:cs="Arial"/>
                      </w:rPr>
                      <w:t>facebook.com/jeuxdelatraduction</w:t>
                    </w:r>
                    <w:r w:rsidRPr="00816F6E">
                      <w:rPr>
                        <w:rFonts w:ascii="Arial" w:hAnsi="Arial" w:cs="Arial"/>
                      </w:rPr>
                      <w:br/>
                      <w:t>jeuxdelatraduction2015@gmail.com</w:t>
                    </w:r>
                  </w:p>
                </w:txbxContent>
              </v:textbox>
            </v:shape>
          </w:pict>
        </mc:Fallback>
      </mc:AlternateContent>
    </w:r>
    <w:r w:rsidRPr="00FE7BE6">
      <w:rPr>
        <w:rFonts w:ascii="Lucida Sans" w:hAnsi="Lucida Sans"/>
      </w:rPr>
      <w:tab/>
    </w:r>
    <w:r w:rsidRPr="00FE7BE6">
      <w:rPr>
        <w:rFonts w:ascii="Lucida Sans" w:hAnsi="Lucida Sans"/>
      </w:rPr>
      <w:tab/>
    </w:r>
    <w:r w:rsidRPr="00FE7BE6">
      <w:rPr>
        <w:rFonts w:ascii="Lucida Sans" w:hAnsi="Lucida Sans"/>
      </w:rPr>
      <w:tab/>
    </w:r>
    <w:r w:rsidRPr="00816F6E">
      <w:rPr>
        <w:rFonts w:ascii="Arial" w:hAnsi="Arial" w:cs="Arial"/>
      </w:rPr>
      <w:t>Aujourd’hui je vois la vie</w:t>
    </w:r>
    <w:r w:rsidRPr="00816F6E">
      <w:rPr>
        <w:rFonts w:ascii="Arial" w:hAnsi="Arial" w:cs="Arial"/>
      </w:rPr>
      <w:br/>
      <w:t xml:space="preserve"> avec les yeux du traducteur…</w:t>
    </w:r>
  </w:p>
  <w:p w:rsidR="007C0E75" w:rsidRPr="00816F6E" w:rsidRDefault="007C0E75" w:rsidP="00472734">
    <w:pPr>
      <w:pStyle w:val="Footer"/>
      <w:tabs>
        <w:tab w:val="left" w:pos="5712"/>
        <w:tab w:val="right" w:pos="9406"/>
      </w:tabs>
      <w:jc w:val="right"/>
      <w:rPr>
        <w:rFonts w:ascii="Arial" w:hAnsi="Arial" w:cs="Arial"/>
      </w:rPr>
    </w:pPr>
  </w:p>
  <w:p w:rsidR="007C0E75" w:rsidRPr="00816F6E" w:rsidRDefault="007C0E75" w:rsidP="00692B91">
    <w:pPr>
      <w:pStyle w:val="Footer"/>
      <w:jc w:val="right"/>
      <w:rPr>
        <w:rFonts w:ascii="Arial" w:hAnsi="Arial" w:cs="Arial"/>
      </w:rPr>
    </w:pPr>
    <w:r w:rsidRPr="00816F6E">
      <w:rPr>
        <w:rFonts w:ascii="Arial" w:hAnsi="Arial" w:cs="Arial"/>
      </w:rPr>
      <w:fldChar w:fldCharType="begin"/>
    </w:r>
    <w:r w:rsidRPr="00816F6E">
      <w:rPr>
        <w:rFonts w:ascii="Arial" w:hAnsi="Arial" w:cs="Arial"/>
      </w:rPr>
      <w:instrText>PAGE   \* MERGEFORMAT</w:instrText>
    </w:r>
    <w:r w:rsidRPr="00816F6E">
      <w:rPr>
        <w:rFonts w:ascii="Arial" w:hAnsi="Arial" w:cs="Arial"/>
      </w:rPr>
      <w:fldChar w:fldCharType="separate"/>
    </w:r>
    <w:r w:rsidR="00B260CA" w:rsidRPr="00B260CA">
      <w:rPr>
        <w:rFonts w:ascii="Arial" w:hAnsi="Arial" w:cs="Arial"/>
        <w:noProof/>
        <w:lang w:val="fr-FR"/>
      </w:rPr>
      <w:t>7</w:t>
    </w:r>
    <w:r w:rsidRPr="00816F6E">
      <w:rPr>
        <w:rFonts w:ascii="Arial" w:hAnsi="Arial" w:cs="Arial"/>
      </w:rPr>
      <w:fldChar w:fldCharType="end"/>
    </w:r>
  </w:p>
  <w:p w:rsidR="007C0E75" w:rsidRPr="00816F6E" w:rsidRDefault="007C0E75">
    <w:pPr>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91E" w:rsidRDefault="0072391E" w:rsidP="0072391E">
    <w:pPr>
      <w:pStyle w:val="Footer"/>
      <w:jc w:val="right"/>
      <w:rPr>
        <w:rFonts w:ascii="Arial" w:hAnsi="Arial" w:cs="Arial"/>
      </w:rPr>
    </w:pPr>
    <w:r>
      <w:rPr>
        <w:rFonts w:ascii="Arial" w:hAnsi="Arial" w:cs="Arial"/>
      </w:rPr>
      <w:t>12</w:t>
    </w:r>
  </w:p>
  <w:p w:rsidR="0072391E" w:rsidRPr="00816F6E" w:rsidRDefault="0072391E" w:rsidP="0072391E">
    <w:pPr>
      <w:pStyle w:val="Footer"/>
      <w:jc w:val="right"/>
      <w:rPr>
        <w:rFonts w:ascii="Arial" w:hAnsi="Arial" w:cs="Arial"/>
      </w:rPr>
    </w:pPr>
  </w:p>
  <w:p w:rsidR="007B1CDD" w:rsidRPr="007B1CDD" w:rsidRDefault="007B1CDD" w:rsidP="007B1C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91E" w:rsidRDefault="0072391E" w:rsidP="0072391E">
    <w:pPr>
      <w:pStyle w:val="Footer"/>
      <w:jc w:val="right"/>
      <w:rPr>
        <w:rFonts w:ascii="Arial" w:hAnsi="Arial" w:cs="Arial"/>
      </w:rPr>
    </w:pPr>
    <w:r>
      <w:rPr>
        <w:rFonts w:ascii="Arial" w:hAnsi="Arial" w:cs="Arial"/>
      </w:rPr>
      <w:t>13</w:t>
    </w:r>
  </w:p>
  <w:p w:rsidR="0072391E" w:rsidRPr="00816F6E" w:rsidRDefault="0072391E" w:rsidP="0072391E">
    <w:pPr>
      <w:pStyle w:val="Footer"/>
      <w:jc w:val="right"/>
      <w:rPr>
        <w:rFonts w:ascii="Arial" w:hAnsi="Arial" w:cs="Arial"/>
      </w:rPr>
    </w:pPr>
  </w:p>
  <w:p w:rsidR="0072391E" w:rsidRPr="007B1CDD" w:rsidRDefault="0072391E" w:rsidP="007B1C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91E" w:rsidRPr="00816F6E" w:rsidRDefault="0072391E" w:rsidP="00353208">
    <w:pPr>
      <w:pStyle w:val="Footer"/>
      <w:tabs>
        <w:tab w:val="left" w:pos="5712"/>
        <w:tab w:val="right" w:pos="9406"/>
      </w:tabs>
      <w:jc w:val="right"/>
      <w:rPr>
        <w:rFonts w:ascii="Arial" w:hAnsi="Arial" w:cs="Arial"/>
      </w:rPr>
    </w:pPr>
    <w:r w:rsidRPr="00FE7BE6">
      <w:rPr>
        <w:rFonts w:ascii="Lucida Sans" w:hAnsi="Lucida Sans"/>
        <w:noProof/>
        <w:lang w:val="en-CA" w:eastAsia="en-CA"/>
      </w:rPr>
      <mc:AlternateContent>
        <mc:Choice Requires="wps">
          <w:drawing>
            <wp:anchor distT="0" distB="0" distL="114300" distR="114300" simplePos="0" relativeHeight="251656704" behindDoc="0" locked="0" layoutInCell="1" allowOverlap="1" wp14:anchorId="0F29E592" wp14:editId="5558C2AB">
              <wp:simplePos x="0" y="0"/>
              <wp:positionH relativeFrom="column">
                <wp:posOffset>-223520</wp:posOffset>
              </wp:positionH>
              <wp:positionV relativeFrom="paragraph">
                <wp:posOffset>-62230</wp:posOffset>
              </wp:positionV>
              <wp:extent cx="2647950" cy="685800"/>
              <wp:effectExtent l="0" t="0" r="0" b="0"/>
              <wp:wrapNone/>
              <wp:docPr id="4"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6858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72391E" w:rsidRPr="00816F6E" w:rsidRDefault="0072391E" w:rsidP="00472734">
                          <w:pPr>
                            <w:spacing w:after="0" w:line="240" w:lineRule="auto"/>
                            <w:rPr>
                              <w:rFonts w:ascii="Arial" w:hAnsi="Arial" w:cs="Arial"/>
                            </w:rPr>
                          </w:pPr>
                          <w:r w:rsidRPr="00816F6E">
                            <w:rPr>
                              <w:rFonts w:ascii="Arial" w:hAnsi="Arial" w:cs="Arial"/>
                            </w:rPr>
                            <w:t>www.jeuxdelatraduction.com</w:t>
                          </w:r>
                        </w:p>
                        <w:p w:rsidR="0072391E" w:rsidRPr="00816F6E" w:rsidRDefault="0072391E" w:rsidP="00472734">
                          <w:pPr>
                            <w:spacing w:after="0" w:line="240" w:lineRule="auto"/>
                            <w:rPr>
                              <w:rFonts w:ascii="Arial" w:hAnsi="Arial" w:cs="Arial"/>
                            </w:rPr>
                          </w:pPr>
                          <w:r w:rsidRPr="00816F6E">
                            <w:rPr>
                              <w:rFonts w:ascii="Arial" w:hAnsi="Arial" w:cs="Arial"/>
                            </w:rPr>
                            <w:t>facebook.com/jeuxdelatraduction</w:t>
                          </w:r>
                          <w:r w:rsidRPr="00816F6E">
                            <w:rPr>
                              <w:rFonts w:ascii="Arial" w:hAnsi="Arial" w:cs="Arial"/>
                            </w:rPr>
                            <w:br/>
                            <w:t>jeuxdelatraduction2015@gmail.com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9E592" id="_x0000_t202" coordsize="21600,21600" o:spt="202" path="m,l,21600r21600,l21600,xe">
              <v:stroke joinstyle="miter"/>
              <v:path gradientshapeok="t" o:connecttype="rect"/>
            </v:shapetype>
            <v:shape id="_x0000_s1032" type="#_x0000_t202" style="position:absolute;left:0;text-align:left;margin-left:-17.6pt;margin-top:-4.9pt;width:208.5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" filled="f" stroked="f">
              <v:path arrowok="t"/>
              <v:textbox>
                <w:txbxContent>
                  <w:p w:rsidR="0072391E" w:rsidRPr="00816F6E" w:rsidRDefault="0072391E" w:rsidP="00472734">
                    <w:pPr>
                      <w:spacing w:after="0" w:line="240" w:lineRule="auto"/>
                      <w:rPr>
                        <w:rFonts w:ascii="Arial" w:hAnsi="Arial" w:cs="Arial"/>
                      </w:rPr>
                    </w:pPr>
                    <w:r w:rsidRPr="00816F6E">
                      <w:rPr>
                        <w:rFonts w:ascii="Arial" w:hAnsi="Arial" w:cs="Arial"/>
                      </w:rPr>
                      <w:t>www.jeuxdelatraduction.com</w:t>
                    </w:r>
                  </w:p>
                  <w:p w:rsidR="0072391E" w:rsidRPr="00816F6E" w:rsidRDefault="0072391E" w:rsidP="00472734">
                    <w:pPr>
                      <w:spacing w:after="0" w:line="240" w:lineRule="auto"/>
                      <w:rPr>
                        <w:rFonts w:ascii="Arial" w:hAnsi="Arial" w:cs="Arial"/>
                      </w:rPr>
                    </w:pPr>
                    <w:r w:rsidRPr="00816F6E">
                      <w:rPr>
                        <w:rFonts w:ascii="Arial" w:hAnsi="Arial" w:cs="Arial"/>
                      </w:rPr>
                      <w:t>facebook.com/jeuxdelatraduction</w:t>
                    </w:r>
                    <w:r w:rsidRPr="00816F6E">
                      <w:rPr>
                        <w:rFonts w:ascii="Arial" w:hAnsi="Arial" w:cs="Arial"/>
                      </w:rPr>
                      <w:br/>
                      <w:t>jeuxdelatraduction2015@gmail.com</w:t>
                    </w:r>
                  </w:p>
                </w:txbxContent>
              </v:textbox>
            </v:shape>
          </w:pict>
        </mc:Fallback>
      </mc:AlternateContent>
    </w:r>
    <w:r w:rsidRPr="00FE7BE6">
      <w:rPr>
        <w:rFonts w:ascii="Lucida Sans" w:hAnsi="Lucida Sans"/>
      </w:rPr>
      <w:tab/>
    </w:r>
    <w:r w:rsidRPr="00FE7BE6">
      <w:rPr>
        <w:rFonts w:ascii="Lucida Sans" w:hAnsi="Lucida Sans"/>
      </w:rPr>
      <w:tab/>
    </w:r>
    <w:r w:rsidRPr="00FE7BE6">
      <w:rPr>
        <w:rFonts w:ascii="Lucida Sans" w:hAnsi="Lucida Sans"/>
      </w:rPr>
      <w:tab/>
    </w:r>
    <w:r w:rsidRPr="00816F6E">
      <w:rPr>
        <w:rFonts w:ascii="Arial" w:hAnsi="Arial" w:cs="Arial"/>
      </w:rPr>
      <w:t>Aujourd’hui je vois la vie</w:t>
    </w:r>
    <w:r w:rsidRPr="00816F6E">
      <w:rPr>
        <w:rFonts w:ascii="Arial" w:hAnsi="Arial" w:cs="Arial"/>
      </w:rPr>
      <w:br/>
      <w:t xml:space="preserve"> avec les yeux du traducteur…</w:t>
    </w:r>
  </w:p>
  <w:p w:rsidR="0072391E" w:rsidRPr="00816F6E" w:rsidRDefault="0072391E" w:rsidP="00472734">
    <w:pPr>
      <w:pStyle w:val="Footer"/>
      <w:tabs>
        <w:tab w:val="left" w:pos="5712"/>
        <w:tab w:val="right" w:pos="9406"/>
      </w:tabs>
      <w:jc w:val="right"/>
      <w:rPr>
        <w:rFonts w:ascii="Arial" w:hAnsi="Arial" w:cs="Arial"/>
      </w:rPr>
    </w:pPr>
  </w:p>
  <w:p w:rsidR="0072391E" w:rsidRPr="00816F6E" w:rsidRDefault="0072391E" w:rsidP="00692B91">
    <w:pPr>
      <w:pStyle w:val="Footer"/>
      <w:jc w:val="right"/>
      <w:rPr>
        <w:rFonts w:ascii="Arial" w:hAnsi="Arial" w:cs="Arial"/>
      </w:rPr>
    </w:pPr>
    <w:r>
      <w:rPr>
        <w:rFonts w:ascii="Arial" w:hAnsi="Arial" w:cs="Arial"/>
      </w:rPr>
      <w:t>14</w:t>
    </w:r>
  </w:p>
  <w:p w:rsidR="0072391E" w:rsidRPr="00816F6E" w:rsidRDefault="0072391E">
    <w:pPr>
      <w:rPr>
        <w:rFonts w:ascii="Arial" w:hAnsi="Arial" w:cs="Arial"/>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458" w:rsidRPr="007B1CDD" w:rsidRDefault="00824458" w:rsidP="007B1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107" w:rsidRDefault="00662107" w:rsidP="00F705B3">
      <w:pPr>
        <w:spacing w:after="0" w:line="240" w:lineRule="auto"/>
      </w:pPr>
      <w:r>
        <w:separator/>
      </w:r>
    </w:p>
    <w:p w:rsidR="00662107" w:rsidRDefault="00662107"/>
  </w:footnote>
  <w:footnote w:type="continuationSeparator" w:id="0">
    <w:p w:rsidR="00662107" w:rsidRDefault="00662107" w:rsidP="00F705B3">
      <w:pPr>
        <w:spacing w:after="0" w:line="240" w:lineRule="auto"/>
      </w:pPr>
      <w:r>
        <w:continuationSeparator/>
      </w:r>
    </w:p>
    <w:p w:rsidR="00662107" w:rsidRDefault="006621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75" w:rsidRDefault="00662107" w:rsidP="00CC1775">
    <w:pPr>
      <w:pStyle w:val="Header"/>
      <w:framePr w:wrap="around" w:vAnchor="text" w:hAnchor="margin" w:xAlign="right" w:y="1"/>
      <w:rPr>
        <w:rStyle w:val="PageNumber"/>
      </w:rP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633945" o:spid="_x0000_s2065" type="#_x0000_t75" style="position:absolute;margin-left:0;margin-top:0;width:470.1pt;height:628.95pt;z-index:-251641856;mso-position-horizontal:center;mso-position-horizontal-relative:margin;mso-position-vertical:center;mso-position-vertical-relative:margin" o:allowincell="f">
          <v:imagedata r:id="rId1" o:title="Tour" gain="19661f" blacklevel="22938f"/>
          <w10:wrap anchorx="margin" anchory="margin"/>
        </v:shape>
      </w:pict>
    </w:r>
    <w:r w:rsidR="007C0E75">
      <w:rPr>
        <w:rStyle w:val="PageNumber"/>
      </w:rPr>
      <w:fldChar w:fldCharType="begin"/>
    </w:r>
    <w:r w:rsidR="007C0E75">
      <w:rPr>
        <w:rStyle w:val="PageNumber"/>
      </w:rPr>
      <w:instrText xml:space="preserve">PAGE  </w:instrText>
    </w:r>
    <w:r w:rsidR="007C0E75">
      <w:rPr>
        <w:rStyle w:val="PageNumber"/>
      </w:rPr>
      <w:fldChar w:fldCharType="end"/>
    </w:r>
  </w:p>
  <w:p w:rsidR="007C0E75" w:rsidRDefault="007C0E75" w:rsidP="00CC1775">
    <w:pPr>
      <w:pStyle w:val="Header"/>
      <w:ind w:right="360"/>
    </w:pPr>
  </w:p>
  <w:p w:rsidR="007C0E75" w:rsidRDefault="007C0E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E75" w:rsidRPr="00A319D0" w:rsidRDefault="007C0E75" w:rsidP="00CC1775">
    <w:pPr>
      <w:pStyle w:val="Header"/>
      <w:framePr w:wrap="around" w:vAnchor="text" w:hAnchor="margin" w:xAlign="right" w:y="1"/>
      <w:rPr>
        <w:rStyle w:val="PageNumber"/>
        <w:rFonts w:ascii="BlairMdITC TT-Medium" w:hAnsi="BlairMdITC TT-Medium"/>
      </w:rPr>
    </w:pPr>
  </w:p>
  <w:p w:rsidR="007C0E75" w:rsidRPr="009D31A6" w:rsidRDefault="007C0E75" w:rsidP="00D23A32">
    <w:pPr>
      <w:pBdr>
        <w:bottom w:val="single" w:sz="12" w:space="0" w:color="auto"/>
      </w:pBdr>
      <w:spacing w:after="240"/>
      <w:ind w:right="357"/>
      <w:jc w:val="center"/>
      <w:rPr>
        <w:rFonts w:ascii="Lane A" w:hAnsi="Lane A" w:cs="Tahoma"/>
        <w:b/>
        <w:color w:val="0070C0"/>
        <w:sz w:val="40"/>
      </w:rPr>
    </w:pPr>
    <w:r w:rsidRPr="009D31A6">
      <w:rPr>
        <w:rFonts w:ascii="Lane A" w:hAnsi="Lane A" w:cs="Tahoma"/>
        <w:b/>
        <w:color w:val="0070C0"/>
        <w:sz w:val="40"/>
      </w:rPr>
      <w:t>10</w:t>
    </w:r>
    <w:r w:rsidRPr="009D31A6">
      <w:rPr>
        <w:rFonts w:ascii="Lane A" w:hAnsi="Lane A" w:cs="Tahoma"/>
        <w:b/>
        <w:color w:val="0070C0"/>
        <w:sz w:val="32"/>
        <w:vertAlign w:val="superscript"/>
      </w:rPr>
      <w:t>ES</w:t>
    </w:r>
    <w:r w:rsidRPr="00BA3B52">
      <w:rPr>
        <w:rFonts w:ascii="Lane A" w:hAnsi="Lane A" w:cs="Tahoma"/>
        <w:b/>
        <w:color w:val="0070C0"/>
        <w:sz w:val="40"/>
      </w:rPr>
      <w:t xml:space="preserve"> </w:t>
    </w:r>
    <w:r w:rsidRPr="009D31A6">
      <w:rPr>
        <w:rFonts w:ascii="Lane A" w:hAnsi="Lane A" w:cs="Tahoma"/>
        <w:b/>
        <w:color w:val="0070C0"/>
        <w:sz w:val="40"/>
      </w:rPr>
      <w:t>JEUX DE LA TRADUCTION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CB3" w:rsidRPr="00A319D0" w:rsidRDefault="00662107" w:rsidP="00C40CB3">
    <w:pPr>
      <w:pStyle w:val="Header"/>
      <w:framePr w:wrap="around" w:vAnchor="text" w:hAnchor="margin" w:xAlign="right" w:y="1"/>
      <w:rPr>
        <w:rStyle w:val="PageNumber"/>
        <w:rFonts w:ascii="BlairMdITC TT-Medium" w:hAnsi="BlairMdITC TT-Medium"/>
      </w:rPr>
    </w:pPr>
    <w:r>
      <w:rPr>
        <w:rFonts w:ascii="BlairMdITC TT-Medium" w:hAnsi="BlairMdITC TT-Medium"/>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9" type="#_x0000_t75" style="position:absolute;margin-left:0;margin-top:0;width:470.1pt;height:628.95pt;z-index:-251636736;mso-position-horizontal:center;mso-position-horizontal-relative:margin;mso-position-vertical:center;mso-position-vertical-relative:margin" o:allowincell="f">
          <v:imagedata r:id="rId1" o:title="Tour" gain="19661f" blacklevel="22938f"/>
          <w10:wrap anchorx="margin" anchory="margin"/>
        </v:shape>
      </w:pict>
    </w:r>
  </w:p>
  <w:p w:rsidR="007C0E75" w:rsidRPr="00C40CB3" w:rsidRDefault="00C40CB3" w:rsidP="00C40CB3">
    <w:pPr>
      <w:pBdr>
        <w:bottom w:val="single" w:sz="12" w:space="0" w:color="auto"/>
      </w:pBdr>
      <w:spacing w:after="240"/>
      <w:ind w:right="357"/>
      <w:jc w:val="center"/>
      <w:rPr>
        <w:rFonts w:ascii="Lane A" w:hAnsi="Lane A" w:cs="Tahoma"/>
        <w:b/>
        <w:color w:val="0070C0"/>
        <w:sz w:val="40"/>
      </w:rPr>
    </w:pPr>
    <w:r w:rsidRPr="009D31A6">
      <w:rPr>
        <w:rFonts w:ascii="Lane A" w:hAnsi="Lane A" w:cs="Tahoma"/>
        <w:b/>
        <w:color w:val="0070C0"/>
        <w:sz w:val="40"/>
      </w:rPr>
      <w:t>10</w:t>
    </w:r>
    <w:r w:rsidRPr="009D31A6">
      <w:rPr>
        <w:rFonts w:ascii="Lane A" w:hAnsi="Lane A" w:cs="Tahoma"/>
        <w:b/>
        <w:color w:val="0070C0"/>
        <w:sz w:val="32"/>
        <w:vertAlign w:val="superscript"/>
      </w:rPr>
      <w:t>ES</w:t>
    </w:r>
    <w:r w:rsidRPr="00BA3B52">
      <w:rPr>
        <w:rFonts w:ascii="Lane A" w:hAnsi="Lane A" w:cs="Tahoma"/>
        <w:b/>
        <w:color w:val="0070C0"/>
        <w:sz w:val="40"/>
      </w:rPr>
      <w:t xml:space="preserve"> </w:t>
    </w:r>
    <w:r w:rsidRPr="009D31A6">
      <w:rPr>
        <w:rFonts w:ascii="Lane A" w:hAnsi="Lane A" w:cs="Tahoma"/>
        <w:b/>
        <w:color w:val="0070C0"/>
        <w:sz w:val="40"/>
      </w:rPr>
      <w:t>JEUX DE LA TRADUCTION</w:t>
    </w:r>
    <w:r w:rsidR="00662107">
      <w:rPr>
        <w:noProof/>
        <w:lang w:eastAsia="fr-CA"/>
      </w:rPr>
      <w:pict>
        <v:shape id="WordPictureWatermark38633944" o:spid="_x0000_s2064" type="#_x0000_t75" style="position:absolute;left:0;text-align:left;margin-left:0;margin-top:0;width:470.1pt;height:628.95pt;z-index:-251642880;mso-position-horizontal:center;mso-position-horizontal-relative:margin;mso-position-vertical:center;mso-position-vertical-relative:margin" o:allowincell="f">
          <v:imagedata r:id="rId1" o:title="Tour"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458" w:rsidRPr="009D31A6" w:rsidRDefault="00824458" w:rsidP="00824458">
    <w:pPr>
      <w:pBdr>
        <w:bottom w:val="single" w:sz="12" w:space="0" w:color="auto"/>
      </w:pBdr>
      <w:spacing w:after="240"/>
      <w:ind w:right="357"/>
      <w:jc w:val="center"/>
      <w:rPr>
        <w:rFonts w:ascii="Lane A" w:hAnsi="Lane A" w:cs="Tahoma"/>
        <w:b/>
        <w:color w:val="0070C0"/>
        <w:sz w:val="40"/>
      </w:rPr>
    </w:pPr>
    <w:r w:rsidRPr="009D31A6">
      <w:rPr>
        <w:rFonts w:ascii="Lane A" w:hAnsi="Lane A" w:cs="Tahoma"/>
        <w:b/>
        <w:color w:val="0070C0"/>
        <w:sz w:val="40"/>
      </w:rPr>
      <w:t>10</w:t>
    </w:r>
    <w:r w:rsidRPr="009D31A6">
      <w:rPr>
        <w:rFonts w:ascii="Lane A" w:hAnsi="Lane A" w:cs="Tahoma"/>
        <w:b/>
        <w:color w:val="0070C0"/>
        <w:sz w:val="32"/>
        <w:vertAlign w:val="superscript"/>
      </w:rPr>
      <w:t>ES</w:t>
    </w:r>
    <w:r w:rsidRPr="00BA3B52">
      <w:rPr>
        <w:rFonts w:ascii="Lane A" w:hAnsi="Lane A" w:cs="Tahoma"/>
        <w:b/>
        <w:color w:val="0070C0"/>
        <w:sz w:val="40"/>
      </w:rPr>
      <w:t xml:space="preserve"> </w:t>
    </w:r>
    <w:r w:rsidRPr="009D31A6">
      <w:rPr>
        <w:rFonts w:ascii="Lane A" w:hAnsi="Lane A" w:cs="Tahoma"/>
        <w:b/>
        <w:color w:val="0070C0"/>
        <w:sz w:val="40"/>
      </w:rPr>
      <w:t>JEUX DE LA TRADUCTION</w:t>
    </w:r>
  </w:p>
  <w:p w:rsidR="00824458" w:rsidRDefault="00662107">
    <w:pPr>
      <w:pStyle w:val="Header"/>
    </w:pPr>
    <w:r>
      <w:rPr>
        <w:noProof/>
        <w:lang w:eastAsia="fr-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8" type="#_x0000_t75" style="position:absolute;margin-left:0;margin-top:0;width:470.1pt;height:628.95pt;z-index:-251638784;mso-position-horizontal:center;mso-position-horizontal-relative:margin;mso-position-vertical:center;mso-position-vertical-relative:margin" o:allowincell="f">
          <v:imagedata r:id="rId1" o:title="Tou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56A61"/>
    <w:multiLevelType w:val="hybridMultilevel"/>
    <w:tmpl w:val="9E628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E596B83"/>
    <w:multiLevelType w:val="hybridMultilevel"/>
    <w:tmpl w:val="94AC194A"/>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4F"/>
    <w:rsid w:val="00016220"/>
    <w:rsid w:val="00016C0E"/>
    <w:rsid w:val="00017C43"/>
    <w:rsid w:val="00017CFE"/>
    <w:rsid w:val="0002318D"/>
    <w:rsid w:val="00032E8A"/>
    <w:rsid w:val="00037652"/>
    <w:rsid w:val="00044302"/>
    <w:rsid w:val="00055030"/>
    <w:rsid w:val="000612C6"/>
    <w:rsid w:val="00081055"/>
    <w:rsid w:val="000818C4"/>
    <w:rsid w:val="0009109E"/>
    <w:rsid w:val="000939C5"/>
    <w:rsid w:val="0009695D"/>
    <w:rsid w:val="000A53C6"/>
    <w:rsid w:val="000A78CB"/>
    <w:rsid w:val="000B136B"/>
    <w:rsid w:val="000C5E77"/>
    <w:rsid w:val="000E6147"/>
    <w:rsid w:val="001003E4"/>
    <w:rsid w:val="00102FF0"/>
    <w:rsid w:val="00124A41"/>
    <w:rsid w:val="00133FA5"/>
    <w:rsid w:val="0014072C"/>
    <w:rsid w:val="00141BD6"/>
    <w:rsid w:val="001457C1"/>
    <w:rsid w:val="0015373C"/>
    <w:rsid w:val="00154932"/>
    <w:rsid w:val="00161782"/>
    <w:rsid w:val="00166044"/>
    <w:rsid w:val="00175E75"/>
    <w:rsid w:val="001926ED"/>
    <w:rsid w:val="001D03C6"/>
    <w:rsid w:val="001E3832"/>
    <w:rsid w:val="001F7F77"/>
    <w:rsid w:val="00202BF8"/>
    <w:rsid w:val="00216C4B"/>
    <w:rsid w:val="0022408A"/>
    <w:rsid w:val="00226D1F"/>
    <w:rsid w:val="00230938"/>
    <w:rsid w:val="00234B23"/>
    <w:rsid w:val="00240766"/>
    <w:rsid w:val="00263877"/>
    <w:rsid w:val="002670F8"/>
    <w:rsid w:val="002739FE"/>
    <w:rsid w:val="00293923"/>
    <w:rsid w:val="002A0BDC"/>
    <w:rsid w:val="002A29E6"/>
    <w:rsid w:val="002A3384"/>
    <w:rsid w:val="002A52FC"/>
    <w:rsid w:val="002C593B"/>
    <w:rsid w:val="002D4D6A"/>
    <w:rsid w:val="002E1497"/>
    <w:rsid w:val="002E5A63"/>
    <w:rsid w:val="002E6402"/>
    <w:rsid w:val="002F76DC"/>
    <w:rsid w:val="0030030A"/>
    <w:rsid w:val="003007E5"/>
    <w:rsid w:val="00301780"/>
    <w:rsid w:val="0033083D"/>
    <w:rsid w:val="00343273"/>
    <w:rsid w:val="00346410"/>
    <w:rsid w:val="00353208"/>
    <w:rsid w:val="00354338"/>
    <w:rsid w:val="00361879"/>
    <w:rsid w:val="00364B6F"/>
    <w:rsid w:val="00370433"/>
    <w:rsid w:val="00375F47"/>
    <w:rsid w:val="00390020"/>
    <w:rsid w:val="00392FFF"/>
    <w:rsid w:val="00396271"/>
    <w:rsid w:val="00396838"/>
    <w:rsid w:val="00396C3E"/>
    <w:rsid w:val="003A680F"/>
    <w:rsid w:val="003C00AB"/>
    <w:rsid w:val="003E0F6B"/>
    <w:rsid w:val="003E65DD"/>
    <w:rsid w:val="004149B2"/>
    <w:rsid w:val="00415717"/>
    <w:rsid w:val="00420C8A"/>
    <w:rsid w:val="00423F63"/>
    <w:rsid w:val="00432560"/>
    <w:rsid w:val="00455386"/>
    <w:rsid w:val="0045544F"/>
    <w:rsid w:val="00460A07"/>
    <w:rsid w:val="0046327E"/>
    <w:rsid w:val="00472734"/>
    <w:rsid w:val="00480C6B"/>
    <w:rsid w:val="00481D0C"/>
    <w:rsid w:val="00486670"/>
    <w:rsid w:val="004921E8"/>
    <w:rsid w:val="004A1DDB"/>
    <w:rsid w:val="004A50AA"/>
    <w:rsid w:val="004B2432"/>
    <w:rsid w:val="004C0703"/>
    <w:rsid w:val="004C221C"/>
    <w:rsid w:val="004C30A8"/>
    <w:rsid w:val="004C6D7D"/>
    <w:rsid w:val="004D7998"/>
    <w:rsid w:val="004E2B9B"/>
    <w:rsid w:val="004F2E33"/>
    <w:rsid w:val="004F2EEF"/>
    <w:rsid w:val="004F629A"/>
    <w:rsid w:val="00501A11"/>
    <w:rsid w:val="00505C38"/>
    <w:rsid w:val="005135E0"/>
    <w:rsid w:val="00513E5E"/>
    <w:rsid w:val="00514916"/>
    <w:rsid w:val="0052628D"/>
    <w:rsid w:val="005423E7"/>
    <w:rsid w:val="00542708"/>
    <w:rsid w:val="005479E0"/>
    <w:rsid w:val="00550B58"/>
    <w:rsid w:val="00551089"/>
    <w:rsid w:val="00553866"/>
    <w:rsid w:val="00557E5B"/>
    <w:rsid w:val="00583046"/>
    <w:rsid w:val="0058357A"/>
    <w:rsid w:val="00587A68"/>
    <w:rsid w:val="005A2CE1"/>
    <w:rsid w:val="005A6A33"/>
    <w:rsid w:val="005E14A3"/>
    <w:rsid w:val="005E6B91"/>
    <w:rsid w:val="005F7C8E"/>
    <w:rsid w:val="00600F54"/>
    <w:rsid w:val="00617196"/>
    <w:rsid w:val="0063199E"/>
    <w:rsid w:val="0065687A"/>
    <w:rsid w:val="00657BD2"/>
    <w:rsid w:val="00662107"/>
    <w:rsid w:val="0067023F"/>
    <w:rsid w:val="00671B34"/>
    <w:rsid w:val="00680BB3"/>
    <w:rsid w:val="00692B91"/>
    <w:rsid w:val="006943EF"/>
    <w:rsid w:val="006A0D9A"/>
    <w:rsid w:val="006A6681"/>
    <w:rsid w:val="006B0EC0"/>
    <w:rsid w:val="006D0E50"/>
    <w:rsid w:val="006D4D61"/>
    <w:rsid w:val="006F2649"/>
    <w:rsid w:val="006F3FDF"/>
    <w:rsid w:val="00701A3F"/>
    <w:rsid w:val="007122AD"/>
    <w:rsid w:val="0072322D"/>
    <w:rsid w:val="0072391E"/>
    <w:rsid w:val="007460B0"/>
    <w:rsid w:val="00760A8C"/>
    <w:rsid w:val="00762B2E"/>
    <w:rsid w:val="007777E7"/>
    <w:rsid w:val="00783ED9"/>
    <w:rsid w:val="00784EDC"/>
    <w:rsid w:val="007B1CDD"/>
    <w:rsid w:val="007C0E75"/>
    <w:rsid w:val="007C5D0B"/>
    <w:rsid w:val="007D0266"/>
    <w:rsid w:val="007F7AE0"/>
    <w:rsid w:val="0080037C"/>
    <w:rsid w:val="00816F6E"/>
    <w:rsid w:val="00822AA6"/>
    <w:rsid w:val="00824458"/>
    <w:rsid w:val="008247D2"/>
    <w:rsid w:val="00824A16"/>
    <w:rsid w:val="00825E6F"/>
    <w:rsid w:val="00831168"/>
    <w:rsid w:val="0083311C"/>
    <w:rsid w:val="00841DDE"/>
    <w:rsid w:val="00853FAD"/>
    <w:rsid w:val="0086175C"/>
    <w:rsid w:val="00873B29"/>
    <w:rsid w:val="00874482"/>
    <w:rsid w:val="0089466E"/>
    <w:rsid w:val="00896F2F"/>
    <w:rsid w:val="008C2808"/>
    <w:rsid w:val="008D25E1"/>
    <w:rsid w:val="008D5F20"/>
    <w:rsid w:val="008E18D2"/>
    <w:rsid w:val="008F139A"/>
    <w:rsid w:val="008F299D"/>
    <w:rsid w:val="008F5B71"/>
    <w:rsid w:val="008F6D3B"/>
    <w:rsid w:val="0090651A"/>
    <w:rsid w:val="00906BC6"/>
    <w:rsid w:val="00923706"/>
    <w:rsid w:val="00923D4E"/>
    <w:rsid w:val="0093048C"/>
    <w:rsid w:val="009355D9"/>
    <w:rsid w:val="00937E90"/>
    <w:rsid w:val="009469E1"/>
    <w:rsid w:val="009473A2"/>
    <w:rsid w:val="0096633E"/>
    <w:rsid w:val="0097607B"/>
    <w:rsid w:val="00980BEB"/>
    <w:rsid w:val="00982BB7"/>
    <w:rsid w:val="00994C56"/>
    <w:rsid w:val="0099608C"/>
    <w:rsid w:val="009A0E62"/>
    <w:rsid w:val="009A2850"/>
    <w:rsid w:val="009A7473"/>
    <w:rsid w:val="009C4775"/>
    <w:rsid w:val="009D2997"/>
    <w:rsid w:val="009D31A6"/>
    <w:rsid w:val="009E254F"/>
    <w:rsid w:val="009E2B6D"/>
    <w:rsid w:val="009E5BAF"/>
    <w:rsid w:val="00A113EC"/>
    <w:rsid w:val="00A21527"/>
    <w:rsid w:val="00A319D0"/>
    <w:rsid w:val="00A4612B"/>
    <w:rsid w:val="00A550AB"/>
    <w:rsid w:val="00A61B85"/>
    <w:rsid w:val="00A62AA6"/>
    <w:rsid w:val="00A80B87"/>
    <w:rsid w:val="00A878B3"/>
    <w:rsid w:val="00AA6D46"/>
    <w:rsid w:val="00AB3735"/>
    <w:rsid w:val="00AB3F9D"/>
    <w:rsid w:val="00AC4A5B"/>
    <w:rsid w:val="00B0731A"/>
    <w:rsid w:val="00B11E04"/>
    <w:rsid w:val="00B260CA"/>
    <w:rsid w:val="00B35866"/>
    <w:rsid w:val="00B56F7F"/>
    <w:rsid w:val="00B625E1"/>
    <w:rsid w:val="00B657C3"/>
    <w:rsid w:val="00B764A5"/>
    <w:rsid w:val="00B8160C"/>
    <w:rsid w:val="00B87972"/>
    <w:rsid w:val="00B93180"/>
    <w:rsid w:val="00B93C6E"/>
    <w:rsid w:val="00BA3B52"/>
    <w:rsid w:val="00BA514B"/>
    <w:rsid w:val="00BA7612"/>
    <w:rsid w:val="00BB434A"/>
    <w:rsid w:val="00BC0E9B"/>
    <w:rsid w:val="00BC5A8A"/>
    <w:rsid w:val="00BD56B4"/>
    <w:rsid w:val="00BE1B03"/>
    <w:rsid w:val="00BF05F6"/>
    <w:rsid w:val="00C01646"/>
    <w:rsid w:val="00C02005"/>
    <w:rsid w:val="00C117A5"/>
    <w:rsid w:val="00C15908"/>
    <w:rsid w:val="00C25907"/>
    <w:rsid w:val="00C30D00"/>
    <w:rsid w:val="00C40CB3"/>
    <w:rsid w:val="00C52857"/>
    <w:rsid w:val="00C535D1"/>
    <w:rsid w:val="00C53849"/>
    <w:rsid w:val="00C63517"/>
    <w:rsid w:val="00C66FD4"/>
    <w:rsid w:val="00C71794"/>
    <w:rsid w:val="00C73102"/>
    <w:rsid w:val="00C80674"/>
    <w:rsid w:val="00C85DC5"/>
    <w:rsid w:val="00C86402"/>
    <w:rsid w:val="00C95964"/>
    <w:rsid w:val="00CC1775"/>
    <w:rsid w:val="00CE7DB7"/>
    <w:rsid w:val="00D177A6"/>
    <w:rsid w:val="00D23A32"/>
    <w:rsid w:val="00D27422"/>
    <w:rsid w:val="00D37906"/>
    <w:rsid w:val="00D537D3"/>
    <w:rsid w:val="00D539AB"/>
    <w:rsid w:val="00D60258"/>
    <w:rsid w:val="00D60B71"/>
    <w:rsid w:val="00D61067"/>
    <w:rsid w:val="00D73AF3"/>
    <w:rsid w:val="00D8338C"/>
    <w:rsid w:val="00DA30D4"/>
    <w:rsid w:val="00DA6C13"/>
    <w:rsid w:val="00DC04CD"/>
    <w:rsid w:val="00DC490A"/>
    <w:rsid w:val="00E04DAA"/>
    <w:rsid w:val="00E07140"/>
    <w:rsid w:val="00E16920"/>
    <w:rsid w:val="00E225F4"/>
    <w:rsid w:val="00E36C72"/>
    <w:rsid w:val="00E546D1"/>
    <w:rsid w:val="00E5726C"/>
    <w:rsid w:val="00E6404A"/>
    <w:rsid w:val="00E92602"/>
    <w:rsid w:val="00E92E6A"/>
    <w:rsid w:val="00E95B0A"/>
    <w:rsid w:val="00EA3BAF"/>
    <w:rsid w:val="00EB1D04"/>
    <w:rsid w:val="00ED2547"/>
    <w:rsid w:val="00EF33F0"/>
    <w:rsid w:val="00F0371D"/>
    <w:rsid w:val="00F04C2B"/>
    <w:rsid w:val="00F06953"/>
    <w:rsid w:val="00F0742C"/>
    <w:rsid w:val="00F371E4"/>
    <w:rsid w:val="00F42F48"/>
    <w:rsid w:val="00F506B7"/>
    <w:rsid w:val="00F51D6C"/>
    <w:rsid w:val="00F603F5"/>
    <w:rsid w:val="00F64959"/>
    <w:rsid w:val="00F705B3"/>
    <w:rsid w:val="00F75E90"/>
    <w:rsid w:val="00F80D73"/>
    <w:rsid w:val="00F81B5D"/>
    <w:rsid w:val="00F86701"/>
    <w:rsid w:val="00F903E3"/>
    <w:rsid w:val="00FA0742"/>
    <w:rsid w:val="00FD25EE"/>
    <w:rsid w:val="00FE295C"/>
    <w:rsid w:val="00FE7BE6"/>
    <w:rsid w:val="00FF22CA"/>
    <w:rsid w:val="00FF6CCE"/>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5:docId w15:val="{E50FE1DA-FE58-4194-8403-0116B6769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EastAsia" w:hAnsiTheme="maj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9B2"/>
    <w:pPr>
      <w:spacing w:after="200" w:line="276" w:lineRule="auto"/>
    </w:pPr>
    <w:rPr>
      <w:rFonts w:asciiTheme="minorHAnsi" w:eastAsiaTheme="minorHAnsi" w:hAnsiTheme="minorHAnsi"/>
      <w:sz w:val="22"/>
      <w:szCs w:val="22"/>
      <w:lang w:val="fr-CA" w:eastAsia="en-US"/>
    </w:rPr>
  </w:style>
  <w:style w:type="paragraph" w:styleId="Heading1">
    <w:name w:val="heading 1"/>
    <w:basedOn w:val="Normal"/>
    <w:next w:val="Normal"/>
    <w:link w:val="Heading1Char"/>
    <w:uiPriority w:val="9"/>
    <w:qFormat/>
    <w:rsid w:val="00BA3B52"/>
    <w:pPr>
      <w:spacing w:before="80" w:after="0" w:line="240" w:lineRule="auto"/>
      <w:outlineLvl w:val="0"/>
    </w:pPr>
    <w:rPr>
      <w:rFonts w:ascii="Lane A" w:hAnsi="Lane A" w:cs="Tahoma"/>
      <w:b/>
      <w:color w:val="0070C0"/>
      <w:sz w:val="48"/>
    </w:rPr>
  </w:style>
  <w:style w:type="paragraph" w:styleId="Heading2">
    <w:name w:val="heading 2"/>
    <w:basedOn w:val="Normal"/>
    <w:next w:val="Normal"/>
    <w:link w:val="Heading2Char"/>
    <w:uiPriority w:val="9"/>
    <w:semiHidden/>
    <w:unhideWhenUsed/>
    <w:qFormat/>
    <w:rsid w:val="00BA3B52"/>
    <w:pPr>
      <w:keepNext/>
      <w:keepLines/>
      <w:spacing w:before="40" w:after="0"/>
      <w:outlineLvl w:val="1"/>
    </w:pPr>
    <w:rPr>
      <w:rFonts w:asciiTheme="majorHAnsi" w:eastAsiaTheme="majorEastAsia" w:hAnsiTheme="majorHAnsi" w:cstheme="majorBidi"/>
      <w:color w:val="03234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Popup">
    <w:name w:val="WfPopup"/>
    <w:rsid w:val="00481D0C"/>
    <w:pPr>
      <w:pBdr>
        <w:top w:val="single" w:sz="4" w:space="0" w:color="C0C0C0" w:shadow="1"/>
        <w:left w:val="single" w:sz="4" w:space="0" w:color="C0C0C0" w:shadow="1"/>
        <w:bottom w:val="single" w:sz="4" w:space="0" w:color="C0C0C0" w:shadow="1"/>
        <w:right w:val="single" w:sz="4" w:space="0" w:color="C0C0C0" w:shadow="1"/>
      </w:pBdr>
      <w:shd w:val="clear" w:color="auto" w:fill="FFFFDD"/>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 w:line="160" w:lineRule="exact"/>
    </w:pPr>
    <w:rPr>
      <w:rFonts w:ascii="Lucida Sans Unicode" w:hAnsi="Lucida Sans Unicode" w:cs="Lucida Sans Unicode"/>
      <w:noProof/>
      <w:sz w:val="16"/>
      <w:szCs w:val="20"/>
      <w:lang w:val="en-CA"/>
    </w:rPr>
  </w:style>
  <w:style w:type="paragraph" w:styleId="BalloonText">
    <w:name w:val="Balloon Text"/>
    <w:basedOn w:val="Normal"/>
    <w:link w:val="BalloonTextChar"/>
    <w:uiPriority w:val="99"/>
    <w:semiHidden/>
    <w:unhideWhenUsed/>
    <w:rsid w:val="009E254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254F"/>
    <w:rPr>
      <w:rFonts w:ascii="Lucida Grande" w:hAnsi="Lucida Grande" w:cs="Lucida Grande"/>
      <w:sz w:val="18"/>
      <w:szCs w:val="18"/>
      <w:lang w:val="fr-CA"/>
    </w:rPr>
  </w:style>
  <w:style w:type="paragraph" w:styleId="Header">
    <w:name w:val="header"/>
    <w:basedOn w:val="Normal"/>
    <w:link w:val="HeaderChar"/>
    <w:unhideWhenUsed/>
    <w:rsid w:val="00F705B3"/>
    <w:pPr>
      <w:tabs>
        <w:tab w:val="center" w:pos="4536"/>
        <w:tab w:val="right" w:pos="9072"/>
      </w:tabs>
      <w:spacing w:after="0" w:line="240" w:lineRule="auto"/>
    </w:pPr>
  </w:style>
  <w:style w:type="character" w:customStyle="1" w:styleId="HeaderChar">
    <w:name w:val="Header Char"/>
    <w:basedOn w:val="DefaultParagraphFont"/>
    <w:link w:val="Header"/>
    <w:rsid w:val="00F705B3"/>
    <w:rPr>
      <w:rFonts w:asciiTheme="minorHAnsi" w:eastAsiaTheme="minorHAnsi" w:hAnsiTheme="minorHAnsi"/>
      <w:sz w:val="22"/>
      <w:szCs w:val="22"/>
      <w:lang w:val="fr-CA" w:eastAsia="en-US"/>
    </w:rPr>
  </w:style>
  <w:style w:type="paragraph" w:styleId="Footer">
    <w:name w:val="footer"/>
    <w:basedOn w:val="Normal"/>
    <w:link w:val="FooterChar"/>
    <w:uiPriority w:val="99"/>
    <w:unhideWhenUsed/>
    <w:rsid w:val="00F705B3"/>
    <w:pPr>
      <w:tabs>
        <w:tab w:val="center" w:pos="4536"/>
        <w:tab w:val="right" w:pos="9072"/>
      </w:tabs>
      <w:spacing w:after="0" w:line="240" w:lineRule="auto"/>
    </w:pPr>
  </w:style>
  <w:style w:type="character" w:customStyle="1" w:styleId="FooterChar">
    <w:name w:val="Footer Char"/>
    <w:basedOn w:val="DefaultParagraphFont"/>
    <w:link w:val="Footer"/>
    <w:uiPriority w:val="99"/>
    <w:rsid w:val="00F705B3"/>
    <w:rPr>
      <w:rFonts w:asciiTheme="minorHAnsi" w:eastAsiaTheme="minorHAnsi" w:hAnsiTheme="minorHAnsi"/>
      <w:sz w:val="22"/>
      <w:szCs w:val="22"/>
      <w:lang w:val="fr-CA" w:eastAsia="en-US"/>
    </w:rPr>
  </w:style>
  <w:style w:type="paragraph" w:styleId="ListParagraph">
    <w:name w:val="List Paragraph"/>
    <w:basedOn w:val="Normal"/>
    <w:uiPriority w:val="34"/>
    <w:qFormat/>
    <w:rsid w:val="00553866"/>
    <w:pPr>
      <w:ind w:left="720"/>
      <w:contextualSpacing/>
    </w:pPr>
  </w:style>
  <w:style w:type="character" w:styleId="Hyperlink">
    <w:name w:val="Hyperlink"/>
    <w:basedOn w:val="DefaultParagraphFont"/>
    <w:uiPriority w:val="99"/>
    <w:unhideWhenUsed/>
    <w:rsid w:val="00553866"/>
    <w:rPr>
      <w:color w:val="0D2E46" w:themeColor="hyperlink"/>
      <w:u w:val="single"/>
    </w:rPr>
  </w:style>
  <w:style w:type="table" w:styleId="TableGrid">
    <w:name w:val="Table Grid"/>
    <w:basedOn w:val="TableNormal"/>
    <w:uiPriority w:val="59"/>
    <w:rsid w:val="00141B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C1775"/>
  </w:style>
  <w:style w:type="character" w:styleId="CommentReference">
    <w:name w:val="annotation reference"/>
    <w:basedOn w:val="DefaultParagraphFont"/>
    <w:uiPriority w:val="99"/>
    <w:semiHidden/>
    <w:unhideWhenUsed/>
    <w:rsid w:val="008F5B71"/>
    <w:rPr>
      <w:sz w:val="16"/>
      <w:szCs w:val="16"/>
    </w:rPr>
  </w:style>
  <w:style w:type="paragraph" w:styleId="CommentText">
    <w:name w:val="annotation text"/>
    <w:basedOn w:val="Normal"/>
    <w:link w:val="CommentTextChar"/>
    <w:uiPriority w:val="99"/>
    <w:semiHidden/>
    <w:unhideWhenUsed/>
    <w:rsid w:val="008F5B71"/>
    <w:pPr>
      <w:spacing w:line="240" w:lineRule="auto"/>
    </w:pPr>
    <w:rPr>
      <w:sz w:val="20"/>
      <w:szCs w:val="20"/>
    </w:rPr>
  </w:style>
  <w:style w:type="character" w:customStyle="1" w:styleId="CommentTextChar">
    <w:name w:val="Comment Text Char"/>
    <w:basedOn w:val="DefaultParagraphFont"/>
    <w:link w:val="CommentText"/>
    <w:uiPriority w:val="99"/>
    <w:semiHidden/>
    <w:rsid w:val="008F5B71"/>
    <w:rPr>
      <w:rFonts w:asciiTheme="minorHAnsi" w:eastAsiaTheme="minorHAnsi" w:hAnsiTheme="minorHAnsi"/>
      <w:sz w:val="20"/>
      <w:szCs w:val="20"/>
      <w:lang w:val="fr-CA" w:eastAsia="en-US"/>
    </w:rPr>
  </w:style>
  <w:style w:type="paragraph" w:styleId="CommentSubject">
    <w:name w:val="annotation subject"/>
    <w:basedOn w:val="CommentText"/>
    <w:next w:val="CommentText"/>
    <w:link w:val="CommentSubjectChar"/>
    <w:uiPriority w:val="99"/>
    <w:semiHidden/>
    <w:unhideWhenUsed/>
    <w:rsid w:val="008F5B71"/>
    <w:rPr>
      <w:b/>
      <w:bCs/>
    </w:rPr>
  </w:style>
  <w:style w:type="character" w:customStyle="1" w:styleId="CommentSubjectChar">
    <w:name w:val="Comment Subject Char"/>
    <w:basedOn w:val="CommentTextChar"/>
    <w:link w:val="CommentSubject"/>
    <w:uiPriority w:val="99"/>
    <w:semiHidden/>
    <w:rsid w:val="008F5B71"/>
    <w:rPr>
      <w:rFonts w:asciiTheme="minorHAnsi" w:eastAsiaTheme="minorHAnsi" w:hAnsiTheme="minorHAnsi"/>
      <w:b/>
      <w:bCs/>
      <w:sz w:val="20"/>
      <w:szCs w:val="20"/>
      <w:lang w:val="fr-CA" w:eastAsia="en-US"/>
    </w:rPr>
  </w:style>
  <w:style w:type="paragraph" w:styleId="Revision">
    <w:name w:val="Revision"/>
    <w:hidden/>
    <w:uiPriority w:val="99"/>
    <w:semiHidden/>
    <w:rsid w:val="00CE7DB7"/>
    <w:rPr>
      <w:rFonts w:asciiTheme="minorHAnsi" w:eastAsiaTheme="minorHAnsi" w:hAnsiTheme="minorHAnsi"/>
      <w:sz w:val="22"/>
      <w:szCs w:val="22"/>
      <w:lang w:val="fr-CA" w:eastAsia="en-US"/>
    </w:rPr>
  </w:style>
  <w:style w:type="paragraph" w:styleId="NormalWeb">
    <w:name w:val="Normal (Web)"/>
    <w:basedOn w:val="Normal"/>
    <w:uiPriority w:val="99"/>
    <w:semiHidden/>
    <w:unhideWhenUsed/>
    <w:rsid w:val="005423E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a0">
    <w:name w:val="Pa0"/>
    <w:basedOn w:val="Normal"/>
    <w:next w:val="Normal"/>
    <w:uiPriority w:val="99"/>
    <w:rsid w:val="00873B29"/>
    <w:pPr>
      <w:widowControl w:val="0"/>
      <w:autoSpaceDE w:val="0"/>
      <w:autoSpaceDN w:val="0"/>
      <w:adjustRightInd w:val="0"/>
      <w:spacing w:after="0" w:line="281" w:lineRule="atLeast"/>
    </w:pPr>
    <w:rPr>
      <w:rFonts w:ascii="Minion Pro" w:eastAsiaTheme="minorEastAsia" w:hAnsi="Minion Pro" w:cs="Times New Roman"/>
      <w:sz w:val="24"/>
      <w:szCs w:val="24"/>
      <w:lang w:val="fr-FR" w:eastAsia="fr-FR"/>
    </w:rPr>
  </w:style>
  <w:style w:type="character" w:customStyle="1" w:styleId="A1">
    <w:name w:val="A1"/>
    <w:uiPriority w:val="99"/>
    <w:rsid w:val="00873B29"/>
    <w:rPr>
      <w:rFonts w:cs="Minion Pro"/>
      <w:b/>
      <w:bCs/>
      <w:color w:val="000000"/>
      <w:sz w:val="36"/>
      <w:szCs w:val="36"/>
    </w:rPr>
  </w:style>
  <w:style w:type="paragraph" w:customStyle="1" w:styleId="Pa3">
    <w:name w:val="Pa3"/>
    <w:basedOn w:val="Normal"/>
    <w:next w:val="Normal"/>
    <w:uiPriority w:val="99"/>
    <w:rsid w:val="00873B29"/>
    <w:pPr>
      <w:widowControl w:val="0"/>
      <w:autoSpaceDE w:val="0"/>
      <w:autoSpaceDN w:val="0"/>
      <w:adjustRightInd w:val="0"/>
      <w:spacing w:after="0" w:line="281" w:lineRule="atLeast"/>
    </w:pPr>
    <w:rPr>
      <w:rFonts w:ascii="Minion Pro" w:eastAsiaTheme="minorEastAsia" w:hAnsi="Minion Pro" w:cs="Times New Roman"/>
      <w:sz w:val="24"/>
      <w:szCs w:val="24"/>
      <w:lang w:val="fr-FR" w:eastAsia="fr-FR"/>
    </w:rPr>
  </w:style>
  <w:style w:type="character" w:customStyle="1" w:styleId="Heading1Char">
    <w:name w:val="Heading 1 Char"/>
    <w:basedOn w:val="DefaultParagraphFont"/>
    <w:link w:val="Heading1"/>
    <w:uiPriority w:val="9"/>
    <w:rsid w:val="00BA3B52"/>
    <w:rPr>
      <w:rFonts w:ascii="Lane A" w:eastAsiaTheme="minorHAnsi" w:hAnsi="Lane A" w:cs="Tahoma"/>
      <w:b/>
      <w:color w:val="0070C0"/>
      <w:sz w:val="48"/>
      <w:szCs w:val="22"/>
      <w:lang w:val="fr-CA" w:eastAsia="en-US"/>
    </w:rPr>
  </w:style>
  <w:style w:type="table" w:styleId="GridTable2-Accent1">
    <w:name w:val="Grid Table 2 Accent 1"/>
    <w:basedOn w:val="TableNormal"/>
    <w:uiPriority w:val="47"/>
    <w:rsid w:val="00B625E1"/>
    <w:tblPr>
      <w:tblStyleRowBandSize w:val="1"/>
      <w:tblStyleColBandSize w:val="1"/>
      <w:tblBorders>
        <w:top w:val="single" w:sz="2" w:space="0" w:color="167AF3" w:themeColor="accent1" w:themeTint="99"/>
        <w:bottom w:val="single" w:sz="2" w:space="0" w:color="167AF3" w:themeColor="accent1" w:themeTint="99"/>
        <w:insideH w:val="single" w:sz="2" w:space="0" w:color="167AF3" w:themeColor="accent1" w:themeTint="99"/>
        <w:insideV w:val="single" w:sz="2" w:space="0" w:color="167AF3" w:themeColor="accent1" w:themeTint="99"/>
      </w:tblBorders>
    </w:tblPr>
    <w:tblStylePr w:type="firstRow">
      <w:rPr>
        <w:b/>
        <w:bCs/>
      </w:rPr>
      <w:tblPr/>
      <w:tcPr>
        <w:tcBorders>
          <w:top w:val="nil"/>
          <w:bottom w:val="single" w:sz="12" w:space="0" w:color="167AF3" w:themeColor="accent1" w:themeTint="99"/>
          <w:insideH w:val="nil"/>
          <w:insideV w:val="nil"/>
        </w:tcBorders>
        <w:shd w:val="clear" w:color="auto" w:fill="FFFFFF" w:themeFill="background1"/>
      </w:tcPr>
    </w:tblStylePr>
    <w:tblStylePr w:type="lastRow">
      <w:rPr>
        <w:b/>
        <w:bCs/>
      </w:rPr>
      <w:tblPr/>
      <w:tcPr>
        <w:tcBorders>
          <w:top w:val="double" w:sz="2" w:space="0" w:color="167AF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2FB" w:themeFill="accent1" w:themeFillTint="33"/>
      </w:tcPr>
    </w:tblStylePr>
    <w:tblStylePr w:type="band1Horz">
      <w:tblPr/>
      <w:tcPr>
        <w:shd w:val="clear" w:color="auto" w:fill="B1D2FB" w:themeFill="accent1" w:themeFillTint="33"/>
      </w:tcPr>
    </w:tblStylePr>
  </w:style>
  <w:style w:type="character" w:customStyle="1" w:styleId="Heading2Char">
    <w:name w:val="Heading 2 Char"/>
    <w:basedOn w:val="DefaultParagraphFont"/>
    <w:link w:val="Heading2"/>
    <w:uiPriority w:val="9"/>
    <w:semiHidden/>
    <w:rsid w:val="00BA3B52"/>
    <w:rPr>
      <w:rFonts w:eastAsiaTheme="majorEastAsia" w:cstheme="majorBidi"/>
      <w:color w:val="032348" w:themeColor="accent1" w:themeShade="BF"/>
      <w:sz w:val="26"/>
      <w:szCs w:val="26"/>
      <w:lang w:val="fr-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287224">
      <w:bodyDiv w:val="1"/>
      <w:marLeft w:val="0"/>
      <w:marRight w:val="0"/>
      <w:marTop w:val="0"/>
      <w:marBottom w:val="0"/>
      <w:divBdr>
        <w:top w:val="none" w:sz="0" w:space="0" w:color="auto"/>
        <w:left w:val="none" w:sz="0" w:space="0" w:color="auto"/>
        <w:bottom w:val="none" w:sz="0" w:space="0" w:color="auto"/>
        <w:right w:val="none" w:sz="0" w:space="0" w:color="auto"/>
      </w:divBdr>
    </w:div>
    <w:div w:id="469597053">
      <w:bodyDiv w:val="1"/>
      <w:marLeft w:val="0"/>
      <w:marRight w:val="0"/>
      <w:marTop w:val="0"/>
      <w:marBottom w:val="0"/>
      <w:divBdr>
        <w:top w:val="none" w:sz="0" w:space="0" w:color="auto"/>
        <w:left w:val="none" w:sz="0" w:space="0" w:color="auto"/>
        <w:bottom w:val="none" w:sz="0" w:space="0" w:color="auto"/>
        <w:right w:val="none" w:sz="0" w:space="0" w:color="auto"/>
      </w:divBdr>
    </w:div>
    <w:div w:id="756905074">
      <w:bodyDiv w:val="1"/>
      <w:marLeft w:val="0"/>
      <w:marRight w:val="0"/>
      <w:marTop w:val="0"/>
      <w:marBottom w:val="0"/>
      <w:divBdr>
        <w:top w:val="none" w:sz="0" w:space="0" w:color="auto"/>
        <w:left w:val="none" w:sz="0" w:space="0" w:color="auto"/>
        <w:bottom w:val="none" w:sz="0" w:space="0" w:color="auto"/>
        <w:right w:val="none" w:sz="0" w:space="0" w:color="auto"/>
      </w:divBdr>
    </w:div>
    <w:div w:id="882446493">
      <w:bodyDiv w:val="1"/>
      <w:marLeft w:val="0"/>
      <w:marRight w:val="0"/>
      <w:marTop w:val="0"/>
      <w:marBottom w:val="0"/>
      <w:divBdr>
        <w:top w:val="none" w:sz="0" w:space="0" w:color="auto"/>
        <w:left w:val="none" w:sz="0" w:space="0" w:color="auto"/>
        <w:bottom w:val="none" w:sz="0" w:space="0" w:color="auto"/>
        <w:right w:val="none" w:sz="0" w:space="0" w:color="auto"/>
      </w:divBdr>
    </w:div>
    <w:div w:id="1587375411">
      <w:bodyDiv w:val="1"/>
      <w:marLeft w:val="0"/>
      <w:marRight w:val="0"/>
      <w:marTop w:val="0"/>
      <w:marBottom w:val="0"/>
      <w:divBdr>
        <w:top w:val="none" w:sz="0" w:space="0" w:color="auto"/>
        <w:left w:val="none" w:sz="0" w:space="0" w:color="auto"/>
        <w:bottom w:val="none" w:sz="0" w:space="0" w:color="auto"/>
        <w:right w:val="none" w:sz="0" w:space="0" w:color="auto"/>
      </w:divBdr>
    </w:div>
    <w:div w:id="1649048212">
      <w:bodyDiv w:val="1"/>
      <w:marLeft w:val="0"/>
      <w:marRight w:val="0"/>
      <w:marTop w:val="0"/>
      <w:marBottom w:val="0"/>
      <w:divBdr>
        <w:top w:val="none" w:sz="0" w:space="0" w:color="auto"/>
        <w:left w:val="none" w:sz="0" w:space="0" w:color="auto"/>
        <w:bottom w:val="none" w:sz="0" w:space="0" w:color="auto"/>
        <w:right w:val="none" w:sz="0" w:space="0" w:color="auto"/>
      </w:divBdr>
    </w:div>
    <w:div w:id="1681931744">
      <w:bodyDiv w:val="1"/>
      <w:marLeft w:val="0"/>
      <w:marRight w:val="0"/>
      <w:marTop w:val="0"/>
      <w:marBottom w:val="0"/>
      <w:divBdr>
        <w:top w:val="none" w:sz="0" w:space="0" w:color="auto"/>
        <w:left w:val="none" w:sz="0" w:space="0" w:color="auto"/>
        <w:bottom w:val="none" w:sz="0" w:space="0" w:color="auto"/>
        <w:right w:val="none" w:sz="0" w:space="0" w:color="auto"/>
      </w:divBdr>
    </w:div>
    <w:div w:id="1716587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06266-C5A6-46A7-8E46-41758F9D8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15</Pages>
  <Words>1585</Words>
  <Characters>9035</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Ministère des Relations internationales</Company>
  <LinksUpToDate>false</LinksUpToDate>
  <CharactersWithSpaces>10599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Geneviève Camirand</dc:creator>
  <cp:lastModifiedBy>Stephanie Dostie</cp:lastModifiedBy>
  <cp:revision>7</cp:revision>
  <cp:lastPrinted>2015-03-10T21:18:00Z</cp:lastPrinted>
  <dcterms:created xsi:type="dcterms:W3CDTF">2015-03-10T21:20:00Z</dcterms:created>
  <dcterms:modified xsi:type="dcterms:W3CDTF">2015-03-11T13:26:00Z</dcterms:modified>
</cp:coreProperties>
</file>